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7F0D0" w14:textId="77777777" w:rsidR="00EC3C08" w:rsidRPr="00343DDF" w:rsidRDefault="00EC3C08" w:rsidP="00EC10E0">
      <w:pPr>
        <w:spacing w:after="120" w:line="240" w:lineRule="auto"/>
        <w:jc w:val="center"/>
        <w:outlineLvl w:val="0"/>
        <w:rPr>
          <w:rFonts w:eastAsia="Times New Roman" w:cstheme="minorHAnsi"/>
          <w:b/>
          <w:bCs/>
          <w:kern w:val="36"/>
          <w:sz w:val="28"/>
          <w:szCs w:val="28"/>
          <w:lang w:eastAsia="uk-UA"/>
        </w:rPr>
      </w:pPr>
      <w:r w:rsidRPr="00343DDF">
        <w:rPr>
          <w:rFonts w:eastAsia="Times New Roman" w:cstheme="minorHAnsi"/>
          <w:b/>
          <w:bCs/>
          <w:kern w:val="36"/>
          <w:sz w:val="28"/>
          <w:szCs w:val="28"/>
          <w:lang w:eastAsia="uk-UA"/>
        </w:rPr>
        <w:t xml:space="preserve">ДОГОВІР ОФЕРТИ </w:t>
      </w:r>
    </w:p>
    <w:p w14:paraId="22B7058B" w14:textId="7B8B033B" w:rsidR="00EC3C08" w:rsidRPr="00343DDF" w:rsidRDefault="00EC3C08" w:rsidP="00EC10E0">
      <w:pPr>
        <w:spacing w:after="120" w:line="240" w:lineRule="auto"/>
        <w:jc w:val="center"/>
        <w:outlineLvl w:val="0"/>
        <w:rPr>
          <w:rFonts w:eastAsia="Times New Roman" w:cstheme="minorHAnsi"/>
          <w:b/>
          <w:bCs/>
          <w:kern w:val="36"/>
          <w:sz w:val="28"/>
          <w:szCs w:val="28"/>
          <w:lang w:eastAsia="uk-UA"/>
        </w:rPr>
      </w:pPr>
      <w:r w:rsidRPr="00343DDF">
        <w:rPr>
          <w:rFonts w:eastAsia="Times New Roman" w:cstheme="minorHAnsi"/>
          <w:b/>
          <w:bCs/>
          <w:kern w:val="36"/>
          <w:sz w:val="28"/>
          <w:szCs w:val="28"/>
          <w:lang w:eastAsia="uk-UA"/>
        </w:rPr>
        <w:t>про надання послуг налаштування техніки</w:t>
      </w:r>
    </w:p>
    <w:p w14:paraId="7818144B" w14:textId="0AD8510A" w:rsidR="00EC10E0"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xml:space="preserve">Товариство з обмеженою відповідальністю «НРП» (далі – Магазин, або мережа магазинів MOYO), з однієї сторони, та особа, що приєдналась до даного Договору шляхом </w:t>
      </w:r>
      <w:r w:rsidR="0005265A">
        <w:rPr>
          <w:rFonts w:eastAsia="Times New Roman" w:cstheme="minorHAnsi"/>
          <w:sz w:val="24"/>
          <w:szCs w:val="24"/>
          <w:lang w:eastAsia="uk-UA"/>
        </w:rPr>
        <w:t>придбання пакету послуг</w:t>
      </w:r>
      <w:r w:rsidRPr="00EC3C08">
        <w:rPr>
          <w:rFonts w:eastAsia="Times New Roman" w:cstheme="minorHAnsi"/>
          <w:sz w:val="24"/>
          <w:szCs w:val="24"/>
          <w:lang w:eastAsia="uk-UA"/>
        </w:rPr>
        <w:t xml:space="preserve"> (далі – Клієнт), з іншої сторони, які надалі при спільному згадуванні іменуються як Сторони, а кожен окремо – як Сторона, уклали цей договір про надання послуг </w:t>
      </w:r>
      <w:r w:rsidR="00EC10E0">
        <w:rPr>
          <w:rFonts w:eastAsia="Times New Roman" w:cstheme="minorHAnsi"/>
          <w:sz w:val="24"/>
          <w:szCs w:val="24"/>
          <w:lang w:eastAsia="uk-UA"/>
        </w:rPr>
        <w:t xml:space="preserve">налаштування техніки </w:t>
      </w:r>
      <w:r w:rsidRPr="00EC3C08">
        <w:rPr>
          <w:rFonts w:eastAsia="Times New Roman" w:cstheme="minorHAnsi"/>
          <w:sz w:val="24"/>
          <w:szCs w:val="24"/>
          <w:lang w:eastAsia="uk-UA"/>
        </w:rPr>
        <w:t>(далі – Договір) про таке:</w:t>
      </w:r>
    </w:p>
    <w:p w14:paraId="0F7FCF95" w14:textId="71C9F4C8"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w:t>
      </w:r>
      <w:r w:rsidRPr="00EC3C08">
        <w:rPr>
          <w:rFonts w:eastAsia="Times New Roman" w:cstheme="minorHAnsi"/>
          <w:b/>
          <w:bCs/>
          <w:sz w:val="27"/>
          <w:szCs w:val="27"/>
          <w:lang w:eastAsia="uk-UA"/>
        </w:rPr>
        <w:t>1. ПРЕДМЕТ ДОГОВОРУ</w:t>
      </w:r>
    </w:p>
    <w:p w14:paraId="354B5368" w14:textId="77777777"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1.1. У цьому договорі терміни вживаються у такому значенні:</w:t>
      </w:r>
    </w:p>
    <w:p w14:paraId="0DD9E963" w14:textId="156C8405"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1.1.</w:t>
      </w:r>
      <w:r w:rsidR="00C948FF">
        <w:rPr>
          <w:rFonts w:eastAsia="Times New Roman" w:cstheme="minorHAnsi"/>
          <w:sz w:val="24"/>
          <w:szCs w:val="24"/>
          <w:lang w:eastAsia="uk-UA"/>
        </w:rPr>
        <w:t>1</w:t>
      </w:r>
      <w:r w:rsidRPr="00EC3C08">
        <w:rPr>
          <w:rFonts w:eastAsia="Times New Roman" w:cstheme="minorHAnsi"/>
          <w:sz w:val="24"/>
          <w:szCs w:val="24"/>
          <w:lang w:eastAsia="uk-UA"/>
        </w:rPr>
        <w:t xml:space="preserve">. </w:t>
      </w:r>
      <w:r w:rsidRPr="00DD57C6">
        <w:rPr>
          <w:rFonts w:eastAsia="Times New Roman" w:cstheme="minorHAnsi"/>
          <w:sz w:val="24"/>
          <w:szCs w:val="24"/>
          <w:lang w:eastAsia="uk-UA"/>
        </w:rPr>
        <w:t>Налаштування техніки: це процес адаптації техніки клієнта, її програм або систем для оптимальної роботи, відповідно</w:t>
      </w:r>
      <w:r w:rsidRPr="00EC10E0">
        <w:rPr>
          <w:rFonts w:eastAsia="Times New Roman" w:cstheme="minorHAnsi"/>
          <w:sz w:val="24"/>
          <w:szCs w:val="24"/>
          <w:lang w:eastAsia="uk-UA"/>
        </w:rPr>
        <w:t xml:space="preserve"> до потреб користувача. Це може включати встановлення програмного забезпечення, налаштування параметрів для конкретного використання, втім, даний перелік не є вичерпним</w:t>
      </w:r>
      <w:r w:rsidRPr="00EC3C08">
        <w:rPr>
          <w:rFonts w:eastAsia="Times New Roman" w:cstheme="minorHAnsi"/>
          <w:sz w:val="24"/>
          <w:szCs w:val="24"/>
          <w:lang w:eastAsia="uk-UA"/>
        </w:rPr>
        <w:t>.</w:t>
      </w:r>
    </w:p>
    <w:p w14:paraId="7BDB2BBD" w14:textId="6C9A2667"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xml:space="preserve">1.2. За даним Договором Магазин зобов’язується забезпечити Клієнту надання послуг </w:t>
      </w:r>
      <w:r>
        <w:rPr>
          <w:rFonts w:eastAsia="Times New Roman" w:cstheme="minorHAnsi"/>
          <w:sz w:val="24"/>
          <w:szCs w:val="24"/>
          <w:lang w:eastAsia="uk-UA"/>
        </w:rPr>
        <w:t xml:space="preserve">налаштування техніки </w:t>
      </w:r>
      <w:r w:rsidRPr="00EC3C08">
        <w:rPr>
          <w:rFonts w:eastAsia="Times New Roman" w:cstheme="minorHAnsi"/>
          <w:sz w:val="24"/>
          <w:szCs w:val="24"/>
          <w:lang w:eastAsia="uk-UA"/>
        </w:rPr>
        <w:t xml:space="preserve">(далі – Послуги) </w:t>
      </w:r>
      <w:r>
        <w:rPr>
          <w:rFonts w:eastAsia="Times New Roman" w:cstheme="minorHAnsi"/>
          <w:sz w:val="24"/>
          <w:szCs w:val="24"/>
          <w:lang w:eastAsia="uk-UA"/>
        </w:rPr>
        <w:t>в межах придбаного</w:t>
      </w:r>
      <w:r w:rsidR="009F75CB">
        <w:rPr>
          <w:rFonts w:eastAsia="Times New Roman" w:cstheme="minorHAnsi"/>
          <w:sz w:val="24"/>
          <w:szCs w:val="24"/>
          <w:lang w:eastAsia="uk-UA"/>
        </w:rPr>
        <w:t xml:space="preserve"> клієнтом</w:t>
      </w:r>
      <w:r>
        <w:rPr>
          <w:rFonts w:eastAsia="Times New Roman" w:cstheme="minorHAnsi"/>
          <w:sz w:val="24"/>
          <w:szCs w:val="24"/>
          <w:lang w:eastAsia="uk-UA"/>
        </w:rPr>
        <w:t xml:space="preserve"> пакету послуг</w:t>
      </w:r>
      <w:r w:rsidR="0005265A">
        <w:rPr>
          <w:rFonts w:eastAsia="Times New Roman" w:cstheme="minorHAnsi"/>
          <w:sz w:val="24"/>
          <w:szCs w:val="24"/>
          <w:lang w:eastAsia="uk-UA"/>
        </w:rPr>
        <w:t>. Послуги надаються</w:t>
      </w:r>
      <w:r>
        <w:rPr>
          <w:rFonts w:eastAsia="Times New Roman" w:cstheme="minorHAnsi"/>
          <w:sz w:val="24"/>
          <w:szCs w:val="24"/>
          <w:lang w:eastAsia="uk-UA"/>
        </w:rPr>
        <w:t xml:space="preserve"> </w:t>
      </w:r>
      <w:r w:rsidRPr="00EC3C08">
        <w:rPr>
          <w:rFonts w:eastAsia="Times New Roman" w:cstheme="minorHAnsi"/>
          <w:sz w:val="24"/>
          <w:szCs w:val="24"/>
          <w:lang w:eastAsia="uk-UA"/>
        </w:rPr>
        <w:t>у порядку та на умовах, передбачених даним Договором.</w:t>
      </w:r>
      <w:r>
        <w:rPr>
          <w:rFonts w:eastAsia="Times New Roman" w:cstheme="minorHAnsi"/>
          <w:sz w:val="24"/>
          <w:szCs w:val="24"/>
          <w:lang w:eastAsia="uk-UA"/>
        </w:rPr>
        <w:t xml:space="preserve"> Асортимент пакетів послуг</w:t>
      </w:r>
      <w:r w:rsidR="0005265A">
        <w:rPr>
          <w:rFonts w:eastAsia="Times New Roman" w:cstheme="minorHAnsi"/>
          <w:sz w:val="24"/>
          <w:szCs w:val="24"/>
          <w:lang w:val="ru-RU" w:eastAsia="uk-UA"/>
        </w:rPr>
        <w:t xml:space="preserve">, </w:t>
      </w:r>
      <w:r w:rsidR="0005265A">
        <w:rPr>
          <w:rFonts w:eastAsia="Times New Roman" w:cstheme="minorHAnsi"/>
          <w:sz w:val="24"/>
          <w:szCs w:val="24"/>
          <w:lang w:eastAsia="uk-UA"/>
        </w:rPr>
        <w:t>їх доступн</w:t>
      </w:r>
      <w:r w:rsidR="00153E7A">
        <w:rPr>
          <w:rFonts w:eastAsia="Times New Roman" w:cstheme="minorHAnsi"/>
          <w:sz w:val="24"/>
          <w:szCs w:val="24"/>
          <w:lang w:eastAsia="uk-UA"/>
        </w:rPr>
        <w:t>ий</w:t>
      </w:r>
      <w:r w:rsidR="0005265A">
        <w:rPr>
          <w:rFonts w:eastAsia="Times New Roman" w:cstheme="minorHAnsi"/>
          <w:sz w:val="24"/>
          <w:szCs w:val="24"/>
          <w:lang w:eastAsia="uk-UA"/>
        </w:rPr>
        <w:t xml:space="preserve"> до ознайомлення в додатку № 1 до даного договору, а також у відповідному розділі на сайті </w:t>
      </w:r>
      <w:r w:rsidR="0005265A">
        <w:rPr>
          <w:rFonts w:eastAsia="Times New Roman" w:cstheme="minorHAnsi"/>
          <w:sz w:val="24"/>
          <w:szCs w:val="24"/>
          <w:lang w:val="en-US" w:eastAsia="uk-UA"/>
        </w:rPr>
        <w:t>www</w:t>
      </w:r>
      <w:r w:rsidR="0005265A" w:rsidRPr="00C948FF">
        <w:rPr>
          <w:rFonts w:eastAsia="Times New Roman" w:cstheme="minorHAnsi"/>
          <w:sz w:val="24"/>
          <w:szCs w:val="24"/>
          <w:lang w:val="ru-RU" w:eastAsia="uk-UA"/>
        </w:rPr>
        <w:t>.</w:t>
      </w:r>
      <w:proofErr w:type="spellStart"/>
      <w:r w:rsidR="0005265A">
        <w:rPr>
          <w:rFonts w:eastAsia="Times New Roman" w:cstheme="minorHAnsi"/>
          <w:sz w:val="24"/>
          <w:szCs w:val="24"/>
          <w:lang w:val="en-US" w:eastAsia="uk-UA"/>
        </w:rPr>
        <w:t>moyo</w:t>
      </w:r>
      <w:proofErr w:type="spellEnd"/>
      <w:r w:rsidR="0005265A" w:rsidRPr="00C948FF">
        <w:rPr>
          <w:rFonts w:eastAsia="Times New Roman" w:cstheme="minorHAnsi"/>
          <w:sz w:val="24"/>
          <w:szCs w:val="24"/>
          <w:lang w:val="ru-RU" w:eastAsia="uk-UA"/>
        </w:rPr>
        <w:t>.</w:t>
      </w:r>
      <w:proofErr w:type="spellStart"/>
      <w:r w:rsidR="0005265A">
        <w:rPr>
          <w:rFonts w:eastAsia="Times New Roman" w:cstheme="minorHAnsi"/>
          <w:sz w:val="24"/>
          <w:szCs w:val="24"/>
          <w:lang w:val="en-US" w:eastAsia="uk-UA"/>
        </w:rPr>
        <w:t>ua</w:t>
      </w:r>
      <w:proofErr w:type="spellEnd"/>
      <w:r w:rsidR="0005265A">
        <w:rPr>
          <w:rFonts w:eastAsia="Times New Roman" w:cstheme="minorHAnsi"/>
          <w:sz w:val="24"/>
          <w:szCs w:val="24"/>
          <w:lang w:eastAsia="uk-UA"/>
        </w:rPr>
        <w:t xml:space="preserve"> </w:t>
      </w:r>
    </w:p>
    <w:p w14:paraId="2229FB61" w14:textId="79ACF59F"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xml:space="preserve">1.3. Даний Договір є договором приєднання відповідно до статті 634 Цивільного кодексу України. Клієнт приєднується до даного Договору в цілому шляхом придбання </w:t>
      </w:r>
      <w:r w:rsidR="00EC10E0">
        <w:rPr>
          <w:rFonts w:eastAsia="Times New Roman" w:cstheme="minorHAnsi"/>
          <w:sz w:val="24"/>
          <w:szCs w:val="24"/>
          <w:lang w:eastAsia="uk-UA"/>
        </w:rPr>
        <w:t>пакету послуг</w:t>
      </w:r>
      <w:r w:rsidRPr="00EC3C08">
        <w:rPr>
          <w:rFonts w:eastAsia="Times New Roman" w:cstheme="minorHAnsi"/>
          <w:sz w:val="24"/>
          <w:szCs w:val="24"/>
          <w:lang w:eastAsia="uk-UA"/>
        </w:rPr>
        <w:t xml:space="preserve"> </w:t>
      </w:r>
      <w:r w:rsidR="0005265A">
        <w:rPr>
          <w:rFonts w:eastAsia="Times New Roman" w:cstheme="minorHAnsi"/>
          <w:sz w:val="24"/>
          <w:szCs w:val="24"/>
          <w:lang w:eastAsia="uk-UA"/>
        </w:rPr>
        <w:t>з актуального асортименту магазину</w:t>
      </w:r>
      <w:r w:rsidRPr="00EC3C08">
        <w:rPr>
          <w:rFonts w:eastAsia="Times New Roman" w:cstheme="minorHAnsi"/>
          <w:sz w:val="24"/>
          <w:szCs w:val="24"/>
          <w:lang w:eastAsia="uk-UA"/>
        </w:rPr>
        <w:t xml:space="preserve">. Придбання послуги підтверджується </w:t>
      </w:r>
      <w:r w:rsidR="0005265A">
        <w:rPr>
          <w:rFonts w:eastAsia="Times New Roman" w:cstheme="minorHAnsi"/>
          <w:sz w:val="24"/>
          <w:szCs w:val="24"/>
          <w:lang w:eastAsia="uk-UA"/>
        </w:rPr>
        <w:t>розрахунковим документом</w:t>
      </w:r>
      <w:r w:rsidRPr="00EC3C08">
        <w:rPr>
          <w:rFonts w:eastAsia="Times New Roman" w:cstheme="minorHAnsi"/>
          <w:sz w:val="24"/>
          <w:szCs w:val="24"/>
          <w:lang w:eastAsia="uk-UA"/>
        </w:rPr>
        <w:t>. Придбання  послуги свідчить про повне та безумовне прийняття Клієнтом усіх умов даного Договору.  </w:t>
      </w:r>
      <w:r w:rsidRPr="00EC3C08">
        <w:rPr>
          <w:rFonts w:eastAsia="Times New Roman" w:cstheme="minorHAnsi"/>
          <w:sz w:val="24"/>
          <w:szCs w:val="24"/>
          <w:lang w:eastAsia="uk-UA"/>
        </w:rPr>
        <w:br/>
        <w:t> </w:t>
      </w:r>
      <w:r w:rsidRPr="00EC3C08">
        <w:rPr>
          <w:rFonts w:eastAsia="Times New Roman" w:cstheme="minorHAnsi"/>
          <w:sz w:val="24"/>
          <w:szCs w:val="24"/>
          <w:lang w:eastAsia="uk-UA"/>
        </w:rPr>
        <w:br/>
      </w:r>
      <w:r w:rsidRPr="00EC3C08">
        <w:rPr>
          <w:rFonts w:eastAsia="Times New Roman" w:cstheme="minorHAnsi"/>
          <w:b/>
          <w:bCs/>
          <w:sz w:val="27"/>
          <w:szCs w:val="27"/>
          <w:lang w:eastAsia="uk-UA"/>
        </w:rPr>
        <w:t>2. ПОРЯДОК НАДАННЯ ПОСЛУГ</w:t>
      </w:r>
    </w:p>
    <w:p w14:paraId="3F9D8CAF" w14:textId="77777777"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2.1. Магазин має право надавати Послуги особисто або шляхом залучення для надання Послуг третіх осіб, при цьому Магазин залишається відповідальним за належне надання Послуг Клієнту за даним Договором.</w:t>
      </w:r>
    </w:p>
    <w:p w14:paraId="1A2AE440" w14:textId="77777777"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2.2. Магазин надає Послуги, передбачені умовами цього Договору, після звернення клієнта до будь-якого магазину мережі MOYO, якщо дотримані всі умови цього Договору. </w:t>
      </w:r>
    </w:p>
    <w:p w14:paraId="4BC10B0F" w14:textId="6515EA63" w:rsidR="009F75CB"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2.</w:t>
      </w:r>
      <w:r w:rsidR="009F75CB">
        <w:rPr>
          <w:rFonts w:eastAsia="Times New Roman" w:cstheme="minorHAnsi"/>
          <w:sz w:val="24"/>
          <w:szCs w:val="24"/>
          <w:lang w:eastAsia="uk-UA"/>
        </w:rPr>
        <w:t>3</w:t>
      </w:r>
      <w:r w:rsidRPr="00EC3C08">
        <w:rPr>
          <w:rFonts w:eastAsia="Times New Roman" w:cstheme="minorHAnsi"/>
          <w:sz w:val="24"/>
          <w:szCs w:val="24"/>
          <w:lang w:eastAsia="uk-UA"/>
        </w:rPr>
        <w:t xml:space="preserve">. </w:t>
      </w:r>
      <w:r w:rsidR="009F75CB">
        <w:rPr>
          <w:rFonts w:eastAsia="Times New Roman" w:cstheme="minorHAnsi"/>
          <w:sz w:val="24"/>
          <w:szCs w:val="24"/>
          <w:lang w:eastAsia="uk-UA"/>
        </w:rPr>
        <w:t xml:space="preserve">Придбаний пакет послуг є дійсним для отримання послуг, </w:t>
      </w:r>
      <w:r w:rsidR="00781D09">
        <w:rPr>
          <w:rFonts w:eastAsia="Times New Roman" w:cstheme="minorHAnsi"/>
          <w:sz w:val="24"/>
          <w:szCs w:val="24"/>
          <w:lang w:eastAsia="uk-UA"/>
        </w:rPr>
        <w:t>впродовж</w:t>
      </w:r>
      <w:r w:rsidR="009F75CB">
        <w:rPr>
          <w:rFonts w:eastAsia="Times New Roman" w:cstheme="minorHAnsi"/>
          <w:sz w:val="24"/>
          <w:szCs w:val="24"/>
          <w:lang w:eastAsia="uk-UA"/>
        </w:rPr>
        <w:t xml:space="preserve"> 14 днів з моменту його придбання</w:t>
      </w:r>
      <w:r w:rsidR="00EC10E0">
        <w:rPr>
          <w:rFonts w:eastAsia="Times New Roman" w:cstheme="minorHAnsi"/>
          <w:sz w:val="24"/>
          <w:szCs w:val="24"/>
          <w:lang w:eastAsia="uk-UA"/>
        </w:rPr>
        <w:t xml:space="preserve"> (не рахуючи день купівлі)</w:t>
      </w:r>
      <w:r w:rsidR="009F75CB">
        <w:rPr>
          <w:rFonts w:eastAsia="Times New Roman" w:cstheme="minorHAnsi"/>
          <w:sz w:val="24"/>
          <w:szCs w:val="24"/>
          <w:lang w:eastAsia="uk-UA"/>
        </w:rPr>
        <w:t xml:space="preserve">. Тобто, після завершення 14 денного строку з моменту купівлі </w:t>
      </w:r>
      <w:r w:rsidR="00EC10E0">
        <w:rPr>
          <w:rFonts w:eastAsia="Times New Roman" w:cstheme="minorHAnsi"/>
          <w:sz w:val="24"/>
          <w:szCs w:val="24"/>
          <w:lang w:eastAsia="uk-UA"/>
        </w:rPr>
        <w:t xml:space="preserve">відповідного </w:t>
      </w:r>
      <w:r w:rsidR="009F75CB">
        <w:rPr>
          <w:rFonts w:eastAsia="Times New Roman" w:cstheme="minorHAnsi"/>
          <w:sz w:val="24"/>
          <w:szCs w:val="24"/>
          <w:lang w:eastAsia="uk-UA"/>
        </w:rPr>
        <w:t xml:space="preserve">пакету, послуги за ним надані не будуть. </w:t>
      </w:r>
    </w:p>
    <w:p w14:paraId="62DB4911" w14:textId="5BCE01BC" w:rsidR="00CE0FFB"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2.</w:t>
      </w:r>
      <w:r w:rsidR="00C948FF">
        <w:rPr>
          <w:rFonts w:eastAsia="Times New Roman" w:cstheme="minorHAnsi"/>
          <w:sz w:val="24"/>
          <w:szCs w:val="24"/>
          <w:lang w:eastAsia="uk-UA"/>
        </w:rPr>
        <w:t>4</w:t>
      </w:r>
      <w:r w:rsidRPr="00EC3C08">
        <w:rPr>
          <w:rFonts w:eastAsia="Times New Roman" w:cstheme="minorHAnsi"/>
          <w:sz w:val="24"/>
          <w:szCs w:val="24"/>
          <w:lang w:eastAsia="uk-UA"/>
        </w:rPr>
        <w:t xml:space="preserve">. В момент звернення клієнта він повинен </w:t>
      </w:r>
      <w:r w:rsidR="006E5D17">
        <w:rPr>
          <w:rFonts w:eastAsia="Times New Roman" w:cstheme="minorHAnsi"/>
          <w:sz w:val="24"/>
          <w:szCs w:val="24"/>
          <w:lang w:eastAsia="uk-UA"/>
        </w:rPr>
        <w:t>надати</w:t>
      </w:r>
      <w:r w:rsidRPr="00EC3C08">
        <w:rPr>
          <w:rFonts w:eastAsia="Times New Roman" w:cstheme="minorHAnsi"/>
          <w:sz w:val="24"/>
          <w:szCs w:val="24"/>
          <w:lang w:eastAsia="uk-UA"/>
        </w:rPr>
        <w:t xml:space="preserve"> в магазин розрахунковий документ який підтверджує придбання послуги</w:t>
      </w:r>
      <w:r w:rsidR="006E5D17">
        <w:rPr>
          <w:rFonts w:eastAsia="Times New Roman" w:cstheme="minorHAnsi"/>
          <w:sz w:val="24"/>
          <w:szCs w:val="24"/>
          <w:lang w:eastAsia="uk-UA"/>
        </w:rPr>
        <w:t>, а також</w:t>
      </w:r>
      <w:r w:rsidRPr="00EC3C08">
        <w:rPr>
          <w:rFonts w:eastAsia="Times New Roman" w:cstheme="minorHAnsi"/>
          <w:sz w:val="24"/>
          <w:szCs w:val="24"/>
          <w:lang w:eastAsia="uk-UA"/>
        </w:rPr>
        <w:t xml:space="preserve"> </w:t>
      </w:r>
      <w:r w:rsidR="006E5D17">
        <w:rPr>
          <w:rFonts w:eastAsia="Times New Roman" w:cstheme="minorHAnsi"/>
          <w:sz w:val="24"/>
          <w:szCs w:val="24"/>
          <w:lang w:eastAsia="uk-UA"/>
        </w:rPr>
        <w:t>техніку</w:t>
      </w:r>
      <w:r w:rsidR="009F75CB">
        <w:rPr>
          <w:rFonts w:eastAsia="Times New Roman" w:cstheme="minorHAnsi"/>
          <w:sz w:val="24"/>
          <w:szCs w:val="24"/>
          <w:lang w:eastAsia="uk-UA"/>
        </w:rPr>
        <w:t>, яку необхідно налаштувати</w:t>
      </w:r>
      <w:r w:rsidRPr="00EC3C08">
        <w:rPr>
          <w:rFonts w:eastAsia="Times New Roman" w:cstheme="minorHAnsi"/>
          <w:sz w:val="24"/>
          <w:szCs w:val="24"/>
          <w:lang w:eastAsia="uk-UA"/>
        </w:rPr>
        <w:t>. </w:t>
      </w:r>
    </w:p>
    <w:p w14:paraId="23AF24C7" w14:textId="79C94DDA" w:rsidR="00CE0FFB" w:rsidRDefault="00CE0FFB"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2.</w:t>
      </w:r>
      <w:r w:rsidR="00C948FF">
        <w:rPr>
          <w:rFonts w:eastAsia="Times New Roman" w:cstheme="minorHAnsi"/>
          <w:sz w:val="24"/>
          <w:szCs w:val="24"/>
          <w:lang w:eastAsia="uk-UA"/>
        </w:rPr>
        <w:t>5</w:t>
      </w:r>
      <w:r>
        <w:rPr>
          <w:rFonts w:eastAsia="Times New Roman" w:cstheme="minorHAnsi"/>
          <w:sz w:val="24"/>
          <w:szCs w:val="24"/>
          <w:lang w:eastAsia="uk-UA"/>
        </w:rPr>
        <w:t>. Один пакет послуг, можливо використати для налаштування однієї одиниці техніки.</w:t>
      </w:r>
    </w:p>
    <w:p w14:paraId="17662765" w14:textId="6E4CD938" w:rsidR="00EC3C08" w:rsidRPr="00EC3C08" w:rsidRDefault="00CE0FFB" w:rsidP="00CE0FFB">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2.</w:t>
      </w:r>
      <w:r w:rsidR="00C948FF">
        <w:rPr>
          <w:rFonts w:eastAsia="Times New Roman" w:cstheme="minorHAnsi"/>
          <w:sz w:val="24"/>
          <w:szCs w:val="24"/>
          <w:lang w:eastAsia="uk-UA"/>
        </w:rPr>
        <w:t>6</w:t>
      </w:r>
      <w:r>
        <w:rPr>
          <w:rFonts w:eastAsia="Times New Roman" w:cstheme="minorHAnsi"/>
          <w:sz w:val="24"/>
          <w:szCs w:val="24"/>
          <w:lang w:eastAsia="uk-UA"/>
        </w:rPr>
        <w:t xml:space="preserve">. </w:t>
      </w:r>
      <w:r w:rsidR="00EC3C08" w:rsidRPr="00EC3C08">
        <w:rPr>
          <w:rFonts w:eastAsia="Times New Roman" w:cstheme="minorHAnsi"/>
          <w:sz w:val="24"/>
          <w:szCs w:val="24"/>
          <w:lang w:eastAsia="uk-UA"/>
        </w:rPr>
        <w:t xml:space="preserve">Послуга за даним договором надається, якщо буде встановлено, </w:t>
      </w:r>
      <w:r w:rsidR="006E5D17">
        <w:rPr>
          <w:rFonts w:eastAsia="Times New Roman" w:cstheme="minorHAnsi"/>
          <w:sz w:val="24"/>
          <w:szCs w:val="24"/>
          <w:lang w:eastAsia="uk-UA"/>
        </w:rPr>
        <w:t>що придбаний пакет послуг можливо надати</w:t>
      </w:r>
      <w:r w:rsidR="00EC10E0">
        <w:rPr>
          <w:rFonts w:eastAsia="Times New Roman" w:cstheme="minorHAnsi"/>
          <w:sz w:val="24"/>
          <w:szCs w:val="24"/>
          <w:lang w:eastAsia="uk-UA"/>
        </w:rPr>
        <w:t xml:space="preserve"> (він підходить)</w:t>
      </w:r>
      <w:r w:rsidR="006E5D17">
        <w:rPr>
          <w:rFonts w:eastAsia="Times New Roman" w:cstheme="minorHAnsi"/>
          <w:sz w:val="24"/>
          <w:szCs w:val="24"/>
          <w:lang w:eastAsia="uk-UA"/>
        </w:rPr>
        <w:t xml:space="preserve"> для налаштування</w:t>
      </w:r>
      <w:r w:rsidR="00EC10E0">
        <w:rPr>
          <w:rFonts w:eastAsia="Times New Roman" w:cstheme="minorHAnsi"/>
          <w:sz w:val="24"/>
          <w:szCs w:val="24"/>
          <w:lang w:eastAsia="uk-UA"/>
        </w:rPr>
        <w:t xml:space="preserve"> конкретної одиниці </w:t>
      </w:r>
      <w:r w:rsidR="006E5D17">
        <w:rPr>
          <w:rFonts w:eastAsia="Times New Roman" w:cstheme="minorHAnsi"/>
          <w:sz w:val="24"/>
          <w:szCs w:val="24"/>
          <w:lang w:eastAsia="uk-UA"/>
        </w:rPr>
        <w:t>клієнтської техніки</w:t>
      </w:r>
      <w:r w:rsidR="00EC3C08" w:rsidRPr="00EC3C08">
        <w:rPr>
          <w:rFonts w:eastAsia="Times New Roman" w:cstheme="minorHAnsi"/>
          <w:sz w:val="24"/>
          <w:szCs w:val="24"/>
          <w:lang w:eastAsia="uk-UA"/>
        </w:rPr>
        <w:t>. </w:t>
      </w:r>
    </w:p>
    <w:p w14:paraId="45020A75" w14:textId="58DDC920"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2.</w:t>
      </w:r>
      <w:r w:rsidR="00C948FF">
        <w:rPr>
          <w:rFonts w:eastAsia="Times New Roman" w:cstheme="minorHAnsi"/>
          <w:sz w:val="24"/>
          <w:szCs w:val="24"/>
          <w:lang w:eastAsia="uk-UA"/>
        </w:rPr>
        <w:t>7</w:t>
      </w:r>
      <w:r w:rsidRPr="00EC3C08">
        <w:rPr>
          <w:rFonts w:eastAsia="Times New Roman" w:cstheme="minorHAnsi"/>
          <w:sz w:val="24"/>
          <w:szCs w:val="24"/>
          <w:lang w:eastAsia="uk-UA"/>
        </w:rPr>
        <w:t xml:space="preserve">. </w:t>
      </w:r>
      <w:r w:rsidR="006E5D17">
        <w:rPr>
          <w:rFonts w:eastAsia="Times New Roman" w:cstheme="minorHAnsi"/>
          <w:sz w:val="24"/>
          <w:szCs w:val="24"/>
          <w:lang w:eastAsia="uk-UA"/>
        </w:rPr>
        <w:t>Налаштування техніки відбувається безпосередньо в магазині в присутності клієнта</w:t>
      </w:r>
      <w:r w:rsidR="00CE0FFB">
        <w:rPr>
          <w:rFonts w:eastAsia="Times New Roman" w:cstheme="minorHAnsi"/>
          <w:sz w:val="24"/>
          <w:szCs w:val="24"/>
          <w:lang w:eastAsia="uk-UA"/>
        </w:rPr>
        <w:t>, користувача техніки</w:t>
      </w:r>
      <w:r w:rsidRPr="00EC3C08">
        <w:rPr>
          <w:rFonts w:eastAsia="Times New Roman" w:cstheme="minorHAnsi"/>
          <w:sz w:val="24"/>
          <w:szCs w:val="24"/>
          <w:lang w:eastAsia="uk-UA"/>
        </w:rPr>
        <w:t>. </w:t>
      </w:r>
    </w:p>
    <w:p w14:paraId="7A581041" w14:textId="04DAD442"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2.</w:t>
      </w:r>
      <w:r w:rsidR="00CE0FFB">
        <w:rPr>
          <w:rFonts w:eastAsia="Times New Roman" w:cstheme="minorHAnsi"/>
          <w:sz w:val="24"/>
          <w:szCs w:val="24"/>
          <w:lang w:eastAsia="uk-UA"/>
        </w:rPr>
        <w:t>8</w:t>
      </w:r>
      <w:r w:rsidRPr="00EC3C08">
        <w:rPr>
          <w:rFonts w:eastAsia="Times New Roman" w:cstheme="minorHAnsi"/>
          <w:sz w:val="24"/>
          <w:szCs w:val="24"/>
          <w:lang w:eastAsia="uk-UA"/>
        </w:rPr>
        <w:t xml:space="preserve">. </w:t>
      </w:r>
      <w:r w:rsidR="006E5D17">
        <w:rPr>
          <w:rFonts w:eastAsia="Times New Roman" w:cstheme="minorHAnsi"/>
          <w:sz w:val="24"/>
          <w:szCs w:val="24"/>
          <w:lang w:eastAsia="uk-UA"/>
        </w:rPr>
        <w:t>На надані послуги</w:t>
      </w:r>
      <w:r w:rsidRPr="00EC3C08">
        <w:rPr>
          <w:rFonts w:eastAsia="Times New Roman" w:cstheme="minorHAnsi"/>
          <w:sz w:val="24"/>
          <w:szCs w:val="24"/>
          <w:lang w:eastAsia="uk-UA"/>
        </w:rPr>
        <w:t xml:space="preserve"> в рамках даного договору</w:t>
      </w:r>
      <w:r w:rsidR="006E5D17">
        <w:rPr>
          <w:rFonts w:eastAsia="Times New Roman" w:cstheme="minorHAnsi"/>
          <w:sz w:val="24"/>
          <w:szCs w:val="24"/>
          <w:lang w:eastAsia="uk-UA"/>
        </w:rPr>
        <w:t>,</w:t>
      </w:r>
      <w:r w:rsidRPr="00EC3C08">
        <w:rPr>
          <w:rFonts w:eastAsia="Times New Roman" w:cstheme="minorHAnsi"/>
          <w:sz w:val="24"/>
          <w:szCs w:val="24"/>
          <w:lang w:eastAsia="uk-UA"/>
        </w:rPr>
        <w:t xml:space="preserve"> встановлюється гарантія строком </w:t>
      </w:r>
      <w:r w:rsidR="006E5D17" w:rsidRPr="00CE0FFB">
        <w:rPr>
          <w:rFonts w:eastAsia="Times New Roman" w:cstheme="minorHAnsi"/>
          <w:b/>
          <w:sz w:val="24"/>
          <w:szCs w:val="24"/>
          <w:u w:val="single"/>
          <w:lang w:eastAsia="uk-UA"/>
        </w:rPr>
        <w:t>чотирнадцять</w:t>
      </w:r>
      <w:r w:rsidR="006E5D17">
        <w:rPr>
          <w:rFonts w:eastAsia="Times New Roman" w:cstheme="minorHAnsi"/>
          <w:sz w:val="24"/>
          <w:szCs w:val="24"/>
          <w:lang w:eastAsia="uk-UA"/>
        </w:rPr>
        <w:t xml:space="preserve"> днів</w:t>
      </w:r>
      <w:r w:rsidRPr="00EC3C08">
        <w:rPr>
          <w:rFonts w:eastAsia="Times New Roman" w:cstheme="minorHAnsi"/>
          <w:sz w:val="24"/>
          <w:szCs w:val="24"/>
          <w:lang w:eastAsia="uk-UA"/>
        </w:rPr>
        <w:t xml:space="preserve"> з моменту </w:t>
      </w:r>
      <w:r w:rsidR="00B30834">
        <w:rPr>
          <w:rFonts w:eastAsia="Times New Roman" w:cstheme="minorHAnsi"/>
          <w:sz w:val="24"/>
          <w:szCs w:val="24"/>
          <w:lang w:eastAsia="uk-UA"/>
        </w:rPr>
        <w:t>їх надання</w:t>
      </w:r>
      <w:r w:rsidRPr="00EC3C08">
        <w:rPr>
          <w:rFonts w:eastAsia="Times New Roman" w:cstheme="minorHAnsi"/>
          <w:sz w:val="24"/>
          <w:szCs w:val="24"/>
          <w:lang w:eastAsia="uk-UA"/>
        </w:rPr>
        <w:t>. </w:t>
      </w:r>
    </w:p>
    <w:p w14:paraId="1F748115" w14:textId="1ED55D13"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2.</w:t>
      </w:r>
      <w:r w:rsidR="00CE0FFB">
        <w:rPr>
          <w:rFonts w:eastAsia="Times New Roman" w:cstheme="minorHAnsi"/>
          <w:sz w:val="24"/>
          <w:szCs w:val="24"/>
          <w:lang w:eastAsia="uk-UA"/>
        </w:rPr>
        <w:t>9</w:t>
      </w:r>
      <w:r w:rsidRPr="00EC3C08">
        <w:rPr>
          <w:rFonts w:eastAsia="Times New Roman" w:cstheme="minorHAnsi"/>
          <w:sz w:val="24"/>
          <w:szCs w:val="24"/>
          <w:lang w:eastAsia="uk-UA"/>
        </w:rPr>
        <w:t>. </w:t>
      </w:r>
      <w:r w:rsidR="006E5D17">
        <w:rPr>
          <w:rFonts w:eastAsia="Times New Roman" w:cstheme="minorHAnsi"/>
          <w:sz w:val="24"/>
          <w:szCs w:val="24"/>
          <w:lang w:eastAsia="uk-UA"/>
        </w:rPr>
        <w:t>В разі якщо з певних причин, що не залежать від магазину, клієнту було надано не всі послуги які включені до пакету, то такі недоотримані послуги анулюються без повернення різниці вартості</w:t>
      </w:r>
      <w:r w:rsidRPr="00EC3C08">
        <w:rPr>
          <w:rFonts w:eastAsia="Times New Roman" w:cstheme="minorHAnsi"/>
          <w:sz w:val="24"/>
          <w:szCs w:val="24"/>
          <w:lang w:eastAsia="uk-UA"/>
        </w:rPr>
        <w:t>.   </w:t>
      </w:r>
    </w:p>
    <w:p w14:paraId="26D32321" w14:textId="36417312" w:rsidR="00781D09"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lastRenderedPageBreak/>
        <w:t>2.</w:t>
      </w:r>
      <w:r w:rsidR="00CE0FFB">
        <w:rPr>
          <w:rFonts w:eastAsia="Times New Roman" w:cstheme="minorHAnsi"/>
          <w:sz w:val="24"/>
          <w:szCs w:val="24"/>
          <w:lang w:eastAsia="uk-UA"/>
        </w:rPr>
        <w:t>10</w:t>
      </w:r>
      <w:r w:rsidRPr="00EC3C08">
        <w:rPr>
          <w:rFonts w:eastAsia="Times New Roman" w:cstheme="minorHAnsi"/>
          <w:sz w:val="24"/>
          <w:szCs w:val="24"/>
          <w:lang w:eastAsia="uk-UA"/>
        </w:rPr>
        <w:t>. Магазин несе відповідальність за належне та своєчасне надання Послуг за даним Договором. Усі претензії та вимоги щодо надання Послуг повинні направлятися Клієнтом в магазин або на поштову адресу, вказану у даному Договорі.</w:t>
      </w:r>
    </w:p>
    <w:p w14:paraId="3E3AC16E" w14:textId="0E6A8092"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w:t>
      </w:r>
      <w:r w:rsidRPr="00EC3C08">
        <w:rPr>
          <w:rFonts w:eastAsia="Times New Roman" w:cstheme="minorHAnsi"/>
          <w:sz w:val="24"/>
          <w:szCs w:val="24"/>
          <w:lang w:eastAsia="uk-UA"/>
        </w:rPr>
        <w:br/>
      </w:r>
      <w:r w:rsidRPr="00EC3C08">
        <w:rPr>
          <w:rFonts w:eastAsia="Times New Roman" w:cstheme="minorHAnsi"/>
          <w:b/>
          <w:bCs/>
          <w:sz w:val="27"/>
          <w:szCs w:val="27"/>
          <w:lang w:eastAsia="uk-UA"/>
        </w:rPr>
        <w:t>3. ЦІНА ПОСЛУГ ТА ПОРЯДОК РОЗРАХУНКІВ</w:t>
      </w:r>
    </w:p>
    <w:p w14:paraId="6F1B701A" w14:textId="7BECC10A"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xml:space="preserve">3.1. Ціна </w:t>
      </w:r>
      <w:r w:rsidR="00781D09">
        <w:rPr>
          <w:rFonts w:eastAsia="Times New Roman" w:cstheme="minorHAnsi"/>
          <w:sz w:val="24"/>
          <w:szCs w:val="24"/>
          <w:lang w:eastAsia="uk-UA"/>
        </w:rPr>
        <w:t>пакету послуг, його наповнення</w:t>
      </w:r>
      <w:r w:rsidRPr="00EC3C08">
        <w:rPr>
          <w:rFonts w:eastAsia="Times New Roman" w:cstheme="minorHAnsi"/>
          <w:sz w:val="24"/>
          <w:szCs w:val="24"/>
          <w:lang w:eastAsia="uk-UA"/>
        </w:rPr>
        <w:t xml:space="preserve"> визначається </w:t>
      </w:r>
      <w:r w:rsidR="00781D09">
        <w:rPr>
          <w:rFonts w:eastAsia="Times New Roman" w:cstheme="minorHAnsi"/>
          <w:sz w:val="24"/>
          <w:szCs w:val="24"/>
          <w:lang w:eastAsia="uk-UA"/>
        </w:rPr>
        <w:t xml:space="preserve">магазином та фіксується в </w:t>
      </w:r>
      <w:r w:rsidRPr="00EC3C08">
        <w:rPr>
          <w:rFonts w:eastAsia="Times New Roman" w:cstheme="minorHAnsi"/>
          <w:sz w:val="24"/>
          <w:szCs w:val="24"/>
          <w:lang w:eastAsia="uk-UA"/>
        </w:rPr>
        <w:t>Додатку № 1 до цього Договору</w:t>
      </w:r>
      <w:r w:rsidR="00781D09">
        <w:rPr>
          <w:rFonts w:eastAsia="Times New Roman" w:cstheme="minorHAnsi"/>
          <w:sz w:val="24"/>
          <w:szCs w:val="24"/>
          <w:lang w:eastAsia="uk-UA"/>
        </w:rPr>
        <w:t xml:space="preserve">. Магазин вправі змінювати вартість, перелік і наповнення кожного пакету послуг на </w:t>
      </w:r>
      <w:r w:rsidR="00CE0FFB">
        <w:rPr>
          <w:rFonts w:eastAsia="Times New Roman" w:cstheme="minorHAnsi"/>
          <w:sz w:val="24"/>
          <w:szCs w:val="24"/>
          <w:lang w:eastAsia="uk-UA"/>
        </w:rPr>
        <w:t>власний</w:t>
      </w:r>
      <w:r w:rsidR="00781D09">
        <w:rPr>
          <w:rFonts w:eastAsia="Times New Roman" w:cstheme="minorHAnsi"/>
          <w:sz w:val="24"/>
          <w:szCs w:val="24"/>
          <w:lang w:eastAsia="uk-UA"/>
        </w:rPr>
        <w:t xml:space="preserve"> розсуд, шляхом внесення змін до </w:t>
      </w:r>
      <w:r w:rsidR="00CE0FFB">
        <w:rPr>
          <w:rFonts w:eastAsia="Times New Roman" w:cstheme="minorHAnsi"/>
          <w:sz w:val="24"/>
          <w:szCs w:val="24"/>
          <w:lang w:eastAsia="uk-UA"/>
        </w:rPr>
        <w:t>Д</w:t>
      </w:r>
      <w:r w:rsidR="00781D09">
        <w:rPr>
          <w:rFonts w:eastAsia="Times New Roman" w:cstheme="minorHAnsi"/>
          <w:sz w:val="24"/>
          <w:szCs w:val="24"/>
          <w:lang w:eastAsia="uk-UA"/>
        </w:rPr>
        <w:t>одатку №1 до даного договору</w:t>
      </w:r>
      <w:r w:rsidRPr="00EC3C08">
        <w:rPr>
          <w:rFonts w:eastAsia="Times New Roman" w:cstheme="minorHAnsi"/>
          <w:sz w:val="24"/>
          <w:szCs w:val="24"/>
          <w:lang w:eastAsia="uk-UA"/>
        </w:rPr>
        <w:t>.</w:t>
      </w:r>
    </w:p>
    <w:p w14:paraId="0AA878CE" w14:textId="64A3C648"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xml:space="preserve">3.2. Оплата </w:t>
      </w:r>
      <w:r w:rsidR="00781D09">
        <w:rPr>
          <w:rFonts w:eastAsia="Times New Roman" w:cstheme="minorHAnsi"/>
          <w:sz w:val="24"/>
          <w:szCs w:val="24"/>
          <w:lang w:eastAsia="uk-UA"/>
        </w:rPr>
        <w:t>придбаного пакету послуг</w:t>
      </w:r>
      <w:r w:rsidRPr="00EC3C08">
        <w:rPr>
          <w:rFonts w:eastAsia="Times New Roman" w:cstheme="minorHAnsi"/>
          <w:sz w:val="24"/>
          <w:szCs w:val="24"/>
          <w:lang w:eastAsia="uk-UA"/>
        </w:rPr>
        <w:t xml:space="preserve"> здійснюється Клієнтом в касах торговельної мережі Магазину</w:t>
      </w:r>
      <w:r w:rsidR="00781D09">
        <w:rPr>
          <w:rFonts w:eastAsia="Times New Roman" w:cstheme="minorHAnsi"/>
          <w:sz w:val="24"/>
          <w:szCs w:val="24"/>
          <w:lang w:eastAsia="uk-UA"/>
        </w:rPr>
        <w:t>, онлайн</w:t>
      </w:r>
      <w:r w:rsidRPr="00EC3C08">
        <w:rPr>
          <w:rFonts w:eastAsia="Times New Roman" w:cstheme="minorHAnsi"/>
          <w:sz w:val="24"/>
          <w:szCs w:val="24"/>
          <w:lang w:eastAsia="uk-UA"/>
        </w:rPr>
        <w:t xml:space="preserve"> або в інший</w:t>
      </w:r>
      <w:r w:rsidR="00781D09">
        <w:rPr>
          <w:rFonts w:eastAsia="Times New Roman" w:cstheme="minorHAnsi"/>
          <w:sz w:val="24"/>
          <w:szCs w:val="24"/>
          <w:lang w:eastAsia="uk-UA"/>
        </w:rPr>
        <w:t>,</w:t>
      </w:r>
      <w:r w:rsidRPr="00EC3C08">
        <w:rPr>
          <w:rFonts w:eastAsia="Times New Roman" w:cstheme="minorHAnsi"/>
          <w:sz w:val="24"/>
          <w:szCs w:val="24"/>
          <w:lang w:eastAsia="uk-UA"/>
        </w:rPr>
        <w:t xml:space="preserve"> передбачений магазином спосіб. </w:t>
      </w:r>
    </w:p>
    <w:p w14:paraId="7C2F24EA" w14:textId="77777777"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3.3. Даний Договір набуває чинності та вважається укладеним після оплати Клієнтом послуги в повному обсязі в порядку, встановленому даним Договором.</w:t>
      </w:r>
    </w:p>
    <w:p w14:paraId="46FC0DB5" w14:textId="6D017C80"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3.4. Оплата Послуг Магазину за даним Договором здійснюється у національній валюті України – гривні. </w:t>
      </w:r>
      <w:r w:rsidRPr="00EC3C08">
        <w:rPr>
          <w:rFonts w:eastAsia="Times New Roman" w:cstheme="minorHAnsi"/>
          <w:sz w:val="24"/>
          <w:szCs w:val="24"/>
          <w:lang w:eastAsia="uk-UA"/>
        </w:rPr>
        <w:br/>
        <w:t> </w:t>
      </w:r>
      <w:r w:rsidRPr="00EC3C08">
        <w:rPr>
          <w:rFonts w:eastAsia="Times New Roman" w:cstheme="minorHAnsi"/>
          <w:sz w:val="24"/>
          <w:szCs w:val="24"/>
          <w:lang w:eastAsia="uk-UA"/>
        </w:rPr>
        <w:br/>
      </w:r>
      <w:r w:rsidR="002502B1">
        <w:rPr>
          <w:rFonts w:eastAsia="Times New Roman" w:cstheme="minorHAnsi"/>
          <w:b/>
          <w:bCs/>
          <w:sz w:val="27"/>
          <w:szCs w:val="27"/>
          <w:lang w:eastAsia="uk-UA"/>
        </w:rPr>
        <w:t>4</w:t>
      </w:r>
      <w:r w:rsidRPr="00EC3C08">
        <w:rPr>
          <w:rFonts w:eastAsia="Times New Roman" w:cstheme="minorHAnsi"/>
          <w:b/>
          <w:bCs/>
          <w:sz w:val="27"/>
          <w:szCs w:val="27"/>
          <w:lang w:eastAsia="uk-UA"/>
        </w:rPr>
        <w:t>. ТЕРМІН ДІЇ ДОГОВОРУ</w:t>
      </w:r>
    </w:p>
    <w:p w14:paraId="4EA6C04E" w14:textId="6CB99BDC"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4</w:t>
      </w:r>
      <w:r w:rsidR="00EC3C08" w:rsidRPr="00EC3C08">
        <w:rPr>
          <w:rFonts w:eastAsia="Times New Roman" w:cstheme="minorHAnsi"/>
          <w:sz w:val="24"/>
          <w:szCs w:val="24"/>
          <w:lang w:eastAsia="uk-UA"/>
        </w:rPr>
        <w:t>.1. Термін дії Договору починається з моменту його укладення та триває протягом часу</w:t>
      </w:r>
      <w:r w:rsidR="00781D09">
        <w:rPr>
          <w:rFonts w:eastAsia="Times New Roman" w:cstheme="minorHAnsi"/>
          <w:sz w:val="24"/>
          <w:szCs w:val="24"/>
          <w:lang w:eastAsia="uk-UA"/>
        </w:rPr>
        <w:t xml:space="preserve"> встановленого даним договором для звернення за отриманням послуг. </w:t>
      </w:r>
    </w:p>
    <w:p w14:paraId="6E2C4B39" w14:textId="56AA74C9"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4</w:t>
      </w:r>
      <w:r w:rsidR="00EC3C08" w:rsidRPr="00EC3C08">
        <w:rPr>
          <w:rFonts w:eastAsia="Times New Roman" w:cstheme="minorHAnsi"/>
          <w:sz w:val="24"/>
          <w:szCs w:val="24"/>
          <w:lang w:eastAsia="uk-UA"/>
        </w:rPr>
        <w:t xml:space="preserve">.2. Протягом 14 (чотирнадцяти) календарних днів з моменту укладення даного Договору та оплати Послуг Клієнт може відмовитися від даного Договору в односторонньому порядку. Така одностороння відмова Клієнта від даного Договору можлива виключно у випадку, якщо Послуги фактично не </w:t>
      </w:r>
      <w:r w:rsidR="00781D09">
        <w:rPr>
          <w:rFonts w:eastAsia="Times New Roman" w:cstheme="minorHAnsi"/>
          <w:sz w:val="24"/>
          <w:szCs w:val="24"/>
          <w:lang w:eastAsia="uk-UA"/>
        </w:rPr>
        <w:t>надавались</w:t>
      </w:r>
      <w:r w:rsidR="00EC3C08" w:rsidRPr="00EC3C08">
        <w:rPr>
          <w:rFonts w:eastAsia="Times New Roman" w:cstheme="minorHAnsi"/>
          <w:sz w:val="24"/>
          <w:szCs w:val="24"/>
          <w:lang w:eastAsia="uk-UA"/>
        </w:rPr>
        <w:t>.</w:t>
      </w:r>
    </w:p>
    <w:p w14:paraId="344EB036" w14:textId="4CD8F5A6"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4</w:t>
      </w:r>
      <w:r w:rsidR="00EC3C08" w:rsidRPr="00EC3C08">
        <w:rPr>
          <w:rFonts w:eastAsia="Times New Roman" w:cstheme="minorHAnsi"/>
          <w:sz w:val="24"/>
          <w:szCs w:val="24"/>
          <w:lang w:eastAsia="uk-UA"/>
        </w:rPr>
        <w:t xml:space="preserve">.3. Після закінчення терміну дії даного Договору він </w:t>
      </w:r>
      <w:r w:rsidR="00781D09">
        <w:rPr>
          <w:rFonts w:eastAsia="Times New Roman" w:cstheme="minorHAnsi"/>
          <w:sz w:val="24"/>
          <w:szCs w:val="24"/>
          <w:lang w:eastAsia="uk-UA"/>
        </w:rPr>
        <w:t>вважається</w:t>
      </w:r>
      <w:r w:rsidR="00EC3C08" w:rsidRPr="00EC3C08">
        <w:rPr>
          <w:rFonts w:eastAsia="Times New Roman" w:cstheme="minorHAnsi"/>
          <w:sz w:val="24"/>
          <w:szCs w:val="24"/>
          <w:lang w:eastAsia="uk-UA"/>
        </w:rPr>
        <w:t xml:space="preserve"> припиненим. У випадку неможливості виконати Договір з вини Клієнта Сторони керуються положеннями ч. 2 ст. 903 Цивільного Кодексу України. При цьому до неможливості виконання Договору належить, у тому числі, відсутність жодних звернень Клієнта до магазину протягом строку дії цього Договору.</w:t>
      </w:r>
      <w:r w:rsidR="00781D09">
        <w:rPr>
          <w:rFonts w:eastAsia="Times New Roman" w:cstheme="minorHAnsi"/>
          <w:sz w:val="24"/>
          <w:szCs w:val="24"/>
          <w:lang w:eastAsia="uk-UA"/>
        </w:rPr>
        <w:t xml:space="preserve"> </w:t>
      </w:r>
    </w:p>
    <w:p w14:paraId="49CACDAD" w14:textId="623A0DFB"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w:t>
      </w:r>
      <w:r w:rsidRPr="00EC3C08">
        <w:rPr>
          <w:rFonts w:eastAsia="Times New Roman" w:cstheme="minorHAnsi"/>
          <w:sz w:val="24"/>
          <w:szCs w:val="24"/>
          <w:lang w:eastAsia="uk-UA"/>
        </w:rPr>
        <w:br/>
      </w:r>
      <w:r w:rsidR="002502B1">
        <w:rPr>
          <w:rFonts w:eastAsia="Times New Roman" w:cstheme="minorHAnsi"/>
          <w:b/>
          <w:bCs/>
          <w:sz w:val="27"/>
          <w:szCs w:val="27"/>
          <w:lang w:eastAsia="uk-UA"/>
        </w:rPr>
        <w:t>5</w:t>
      </w:r>
      <w:r w:rsidRPr="00EC3C08">
        <w:rPr>
          <w:rFonts w:eastAsia="Times New Roman" w:cstheme="minorHAnsi"/>
          <w:b/>
          <w:bCs/>
          <w:sz w:val="27"/>
          <w:szCs w:val="27"/>
          <w:lang w:eastAsia="uk-UA"/>
        </w:rPr>
        <w:t>. ВИРІШЕННЯ СПОРІВ</w:t>
      </w:r>
    </w:p>
    <w:p w14:paraId="04413952" w14:textId="27FDCA92"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5</w:t>
      </w:r>
      <w:r w:rsidR="00EC3C08" w:rsidRPr="00EC3C08">
        <w:rPr>
          <w:rFonts w:eastAsia="Times New Roman" w:cstheme="minorHAnsi"/>
          <w:sz w:val="24"/>
          <w:szCs w:val="24"/>
          <w:lang w:eastAsia="uk-UA"/>
        </w:rPr>
        <w:t>.1. Цей Договір підлягає регулюванню та тлумачиться відповідно до чинного законодавства України.</w:t>
      </w:r>
    </w:p>
    <w:p w14:paraId="5540BF9A" w14:textId="14754776" w:rsidR="00EC3C08" w:rsidRPr="00153E7A"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5</w:t>
      </w:r>
      <w:r w:rsidR="00EC3C08" w:rsidRPr="00EC3C08">
        <w:rPr>
          <w:rFonts w:eastAsia="Times New Roman" w:cstheme="minorHAnsi"/>
          <w:sz w:val="24"/>
          <w:szCs w:val="24"/>
          <w:lang w:eastAsia="uk-UA"/>
        </w:rPr>
        <w:t xml:space="preserve">.2. </w:t>
      </w:r>
      <w:r w:rsidR="00EC3C08" w:rsidRPr="00153E7A">
        <w:rPr>
          <w:rFonts w:eastAsia="Times New Roman" w:cstheme="minorHAnsi"/>
          <w:sz w:val="24"/>
          <w:szCs w:val="24"/>
          <w:lang w:eastAsia="uk-UA"/>
        </w:rPr>
        <w:t>Будь-які спори та розбіжності, що прямо або опосередковано стосуються чи випливають з цього Договору, Сторони можуть вирішувати шляхом переговорів.</w:t>
      </w:r>
    </w:p>
    <w:p w14:paraId="78B81260" w14:textId="77777777" w:rsidR="00CE0FFB" w:rsidRPr="00153E7A" w:rsidRDefault="002502B1" w:rsidP="00CE0FFB">
      <w:pPr>
        <w:spacing w:after="120" w:line="240" w:lineRule="auto"/>
        <w:jc w:val="both"/>
        <w:rPr>
          <w:rFonts w:eastAsia="Times New Roman" w:cstheme="minorHAnsi"/>
          <w:sz w:val="24"/>
          <w:szCs w:val="24"/>
          <w:lang w:eastAsia="uk-UA"/>
        </w:rPr>
      </w:pPr>
      <w:r w:rsidRPr="00153E7A">
        <w:rPr>
          <w:rFonts w:eastAsia="Times New Roman" w:cstheme="minorHAnsi"/>
          <w:sz w:val="24"/>
          <w:szCs w:val="24"/>
          <w:lang w:eastAsia="uk-UA"/>
        </w:rPr>
        <w:t>5</w:t>
      </w:r>
      <w:r w:rsidR="00EC3C08" w:rsidRPr="00153E7A">
        <w:rPr>
          <w:rFonts w:eastAsia="Times New Roman" w:cstheme="minorHAnsi"/>
          <w:sz w:val="24"/>
          <w:szCs w:val="24"/>
          <w:lang w:eastAsia="uk-UA"/>
        </w:rPr>
        <w:t xml:space="preserve">.3. </w:t>
      </w:r>
      <w:r w:rsidR="00CE0FFB" w:rsidRPr="00153E7A">
        <w:rPr>
          <w:rFonts w:eastAsia="Times New Roman" w:cstheme="minorHAnsi"/>
          <w:sz w:val="24"/>
          <w:szCs w:val="24"/>
          <w:lang w:eastAsia="uk-UA"/>
        </w:rPr>
        <w:t>Дотримання досудового порядку вирішення спорів за цим Договором приєднання є обов’язковим.</w:t>
      </w:r>
    </w:p>
    <w:p w14:paraId="48A5E4E9" w14:textId="6A625274" w:rsidR="00CE0FFB" w:rsidRPr="00153E7A" w:rsidRDefault="00CE0FFB" w:rsidP="00CE0FFB">
      <w:pPr>
        <w:spacing w:after="120" w:line="240" w:lineRule="auto"/>
        <w:jc w:val="both"/>
        <w:rPr>
          <w:rFonts w:eastAsia="Times New Roman" w:cstheme="minorHAnsi"/>
          <w:sz w:val="24"/>
          <w:szCs w:val="24"/>
          <w:lang w:eastAsia="uk-UA"/>
        </w:rPr>
      </w:pPr>
      <w:r w:rsidRPr="00153E7A">
        <w:rPr>
          <w:rFonts w:eastAsia="Times New Roman" w:cstheme="minorHAnsi"/>
          <w:sz w:val="24"/>
          <w:szCs w:val="24"/>
          <w:lang w:eastAsia="uk-UA"/>
        </w:rPr>
        <w:t>5.4. У разі виникнення ситуації, яка допускає неоднозначне тлумачення цього Договору, та/або спірних питань та/або питань, не врегульованих ним, остаточне рішення приймається Магазином. Рішення Магазину є остаточним і оскарженню не підлягає.</w:t>
      </w:r>
    </w:p>
    <w:p w14:paraId="2463F834" w14:textId="56170EB0" w:rsidR="002502B1" w:rsidRDefault="00CE0FFB" w:rsidP="00EC10E0">
      <w:pPr>
        <w:spacing w:after="120" w:line="240" w:lineRule="auto"/>
        <w:jc w:val="both"/>
        <w:rPr>
          <w:rFonts w:eastAsia="Times New Roman" w:cstheme="minorHAnsi"/>
          <w:sz w:val="24"/>
          <w:szCs w:val="24"/>
          <w:lang w:eastAsia="uk-UA"/>
        </w:rPr>
      </w:pPr>
      <w:r w:rsidRPr="00153E7A">
        <w:rPr>
          <w:rFonts w:eastAsia="Times New Roman" w:cstheme="minorHAnsi"/>
          <w:sz w:val="24"/>
          <w:szCs w:val="24"/>
          <w:lang w:eastAsia="uk-UA"/>
        </w:rPr>
        <w:t xml:space="preserve">5.5. </w:t>
      </w:r>
      <w:r w:rsidR="00EC3C08" w:rsidRPr="00153E7A">
        <w:rPr>
          <w:rFonts w:eastAsia="Times New Roman" w:cstheme="minorHAnsi"/>
          <w:sz w:val="24"/>
          <w:szCs w:val="24"/>
          <w:lang w:eastAsia="uk-UA"/>
        </w:rPr>
        <w:t>Будь-який спір, що виникає відносно цього Договору та/або у зв’язку з ним, і не може бути вирішений Сторонами шляхом переговорів, підлягає передачі</w:t>
      </w:r>
      <w:r w:rsidR="00EC3C08" w:rsidRPr="00EC3C08">
        <w:rPr>
          <w:rFonts w:eastAsia="Times New Roman" w:cstheme="minorHAnsi"/>
          <w:sz w:val="24"/>
          <w:szCs w:val="24"/>
          <w:lang w:eastAsia="uk-UA"/>
        </w:rPr>
        <w:t xml:space="preserve"> на розгляд і остаточне вирішення до органів судової влади України у порядку підсудності, встановленої чинним законодавством України. </w:t>
      </w:r>
    </w:p>
    <w:p w14:paraId="05FC4C62" w14:textId="22DB6593" w:rsidR="002502B1"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5.</w:t>
      </w:r>
      <w:r w:rsidR="00CE0FFB">
        <w:rPr>
          <w:rFonts w:eastAsia="Times New Roman" w:cstheme="minorHAnsi"/>
          <w:sz w:val="24"/>
          <w:szCs w:val="24"/>
          <w:lang w:eastAsia="uk-UA"/>
        </w:rPr>
        <w:t>6</w:t>
      </w:r>
      <w:r>
        <w:rPr>
          <w:rFonts w:eastAsia="Times New Roman" w:cstheme="minorHAnsi"/>
          <w:sz w:val="24"/>
          <w:szCs w:val="24"/>
          <w:lang w:eastAsia="uk-UA"/>
        </w:rPr>
        <w:t>.</w:t>
      </w:r>
      <w:r w:rsidRPr="002502B1">
        <w:rPr>
          <w:rFonts w:eastAsia="Times New Roman" w:cstheme="minorHAnsi"/>
          <w:sz w:val="24"/>
          <w:szCs w:val="24"/>
          <w:lang w:eastAsia="uk-UA"/>
        </w:rPr>
        <w:t xml:space="preserve"> </w:t>
      </w:r>
      <w:r w:rsidR="0038094D">
        <w:rPr>
          <w:rFonts w:eastAsia="Times New Roman" w:cstheme="minorHAnsi"/>
          <w:sz w:val="24"/>
          <w:szCs w:val="24"/>
          <w:lang w:eastAsia="uk-UA"/>
        </w:rPr>
        <w:t xml:space="preserve">У випадках якщо послуги за придбаним пакетом були надані клієнту щодо техніки </w:t>
      </w:r>
      <w:r w:rsidRPr="002502B1">
        <w:rPr>
          <w:rFonts w:eastAsia="Times New Roman" w:cstheme="minorHAnsi"/>
          <w:sz w:val="24"/>
          <w:szCs w:val="24"/>
          <w:lang w:eastAsia="uk-UA"/>
        </w:rPr>
        <w:t>належної якості</w:t>
      </w:r>
      <w:r w:rsidR="0038094D">
        <w:rPr>
          <w:rFonts w:eastAsia="Times New Roman" w:cstheme="minorHAnsi"/>
          <w:sz w:val="24"/>
          <w:szCs w:val="24"/>
          <w:lang w:eastAsia="uk-UA"/>
        </w:rPr>
        <w:t>,</w:t>
      </w:r>
      <w:r w:rsidRPr="002502B1">
        <w:rPr>
          <w:rFonts w:eastAsia="Times New Roman" w:cstheme="minorHAnsi"/>
          <w:sz w:val="24"/>
          <w:szCs w:val="24"/>
          <w:lang w:eastAsia="uk-UA"/>
        </w:rPr>
        <w:t xml:space="preserve"> </w:t>
      </w:r>
      <w:r w:rsidR="0038094D">
        <w:rPr>
          <w:rFonts w:eastAsia="Times New Roman" w:cstheme="minorHAnsi"/>
          <w:sz w:val="24"/>
          <w:szCs w:val="24"/>
          <w:lang w:eastAsia="uk-UA"/>
        </w:rPr>
        <w:t xml:space="preserve">яка була повернута клієнтом </w:t>
      </w:r>
      <w:r w:rsidRPr="002502B1">
        <w:rPr>
          <w:rFonts w:eastAsia="Times New Roman" w:cstheme="minorHAnsi"/>
          <w:sz w:val="24"/>
          <w:szCs w:val="24"/>
          <w:lang w:eastAsia="uk-UA"/>
        </w:rPr>
        <w:t>протягом 14 (чотирнадцять) днів з дати</w:t>
      </w:r>
      <w:r w:rsidR="0038094D">
        <w:rPr>
          <w:rFonts w:eastAsia="Times New Roman" w:cstheme="minorHAnsi"/>
          <w:sz w:val="24"/>
          <w:szCs w:val="24"/>
          <w:lang w:eastAsia="uk-UA"/>
        </w:rPr>
        <w:t xml:space="preserve"> її</w:t>
      </w:r>
      <w:r w:rsidRPr="002502B1">
        <w:rPr>
          <w:rFonts w:eastAsia="Times New Roman" w:cstheme="minorHAnsi"/>
          <w:sz w:val="24"/>
          <w:szCs w:val="24"/>
          <w:lang w:eastAsia="uk-UA"/>
        </w:rPr>
        <w:t xml:space="preserve"> придбання разом із </w:t>
      </w:r>
      <w:r>
        <w:rPr>
          <w:rFonts w:eastAsia="Times New Roman" w:cstheme="minorHAnsi"/>
          <w:sz w:val="24"/>
          <w:szCs w:val="24"/>
          <w:lang w:eastAsia="uk-UA"/>
        </w:rPr>
        <w:t>пакетом послуг</w:t>
      </w:r>
      <w:r w:rsidRPr="002502B1">
        <w:rPr>
          <w:rFonts w:eastAsia="Times New Roman" w:cstheme="minorHAnsi"/>
          <w:sz w:val="24"/>
          <w:szCs w:val="24"/>
          <w:lang w:eastAsia="uk-UA"/>
        </w:rPr>
        <w:t xml:space="preserve">, дія цього Договору приєднання припиняється, а Клієнту повертається лише вартість </w:t>
      </w:r>
      <w:r>
        <w:rPr>
          <w:rFonts w:eastAsia="Times New Roman" w:cstheme="minorHAnsi"/>
          <w:sz w:val="24"/>
          <w:szCs w:val="24"/>
          <w:lang w:eastAsia="uk-UA"/>
        </w:rPr>
        <w:t>техніки</w:t>
      </w:r>
      <w:r w:rsidR="0038094D">
        <w:rPr>
          <w:rFonts w:eastAsia="Times New Roman" w:cstheme="minorHAnsi"/>
          <w:sz w:val="24"/>
          <w:szCs w:val="24"/>
          <w:lang w:eastAsia="uk-UA"/>
        </w:rPr>
        <w:t xml:space="preserve">. </w:t>
      </w:r>
    </w:p>
    <w:p w14:paraId="2ECFA75A" w14:textId="37D1316F" w:rsidR="00225C99" w:rsidRPr="00935079" w:rsidRDefault="007D5621" w:rsidP="00CE0FFB">
      <w:pPr>
        <w:spacing w:after="120" w:line="240" w:lineRule="auto"/>
        <w:jc w:val="both"/>
        <w:rPr>
          <w:rFonts w:eastAsia="Times New Roman" w:cstheme="minorHAnsi"/>
          <w:sz w:val="24"/>
          <w:szCs w:val="24"/>
          <w:lang w:eastAsia="uk-UA"/>
        </w:rPr>
      </w:pPr>
      <w:r w:rsidRPr="00935079">
        <w:rPr>
          <w:rFonts w:eastAsia="Times New Roman" w:cstheme="minorHAnsi"/>
          <w:sz w:val="24"/>
          <w:szCs w:val="24"/>
          <w:lang w:eastAsia="uk-UA"/>
        </w:rPr>
        <w:lastRenderedPageBreak/>
        <w:t>5.</w:t>
      </w:r>
      <w:r w:rsidR="00935079" w:rsidRPr="00935079">
        <w:rPr>
          <w:rFonts w:eastAsia="Times New Roman" w:cstheme="minorHAnsi"/>
          <w:sz w:val="24"/>
          <w:szCs w:val="24"/>
          <w:lang w:eastAsia="uk-UA"/>
        </w:rPr>
        <w:t>7</w:t>
      </w:r>
      <w:r w:rsidRPr="00935079">
        <w:rPr>
          <w:rFonts w:eastAsia="Times New Roman" w:cstheme="minorHAnsi"/>
          <w:sz w:val="24"/>
          <w:szCs w:val="24"/>
          <w:lang w:eastAsia="uk-UA"/>
        </w:rPr>
        <w:t xml:space="preserve">. </w:t>
      </w:r>
      <w:r w:rsidR="00225C99" w:rsidRPr="00935079">
        <w:rPr>
          <w:rFonts w:eastAsia="Times New Roman" w:cstheme="minorHAnsi"/>
          <w:sz w:val="24"/>
          <w:szCs w:val="24"/>
          <w:lang w:eastAsia="uk-UA"/>
        </w:rPr>
        <w:t xml:space="preserve">Сторони досягли згоди, що будь-які зобов’язання щодо відшкодування </w:t>
      </w:r>
      <w:r w:rsidR="0038094D" w:rsidRPr="00935079">
        <w:rPr>
          <w:rFonts w:eastAsia="Times New Roman" w:cstheme="minorHAnsi"/>
          <w:sz w:val="24"/>
          <w:szCs w:val="24"/>
          <w:lang w:eastAsia="uk-UA"/>
        </w:rPr>
        <w:t>Магазином</w:t>
      </w:r>
      <w:r w:rsidR="00225C99" w:rsidRPr="00935079">
        <w:rPr>
          <w:rFonts w:eastAsia="Times New Roman" w:cstheme="minorHAnsi"/>
          <w:sz w:val="24"/>
          <w:szCs w:val="24"/>
          <w:lang w:eastAsia="uk-UA"/>
        </w:rPr>
        <w:t xml:space="preserve"> будь-якого збитку, неустойки, компенсації чи інших штрафних (фінансових) санкцій, індексацій та процентів – в повному розмірі, разом або кожний окремо, – що підлягатимуть виплаті </w:t>
      </w:r>
      <w:r w:rsidR="0038094D" w:rsidRPr="00935079">
        <w:rPr>
          <w:rFonts w:eastAsia="Times New Roman" w:cstheme="minorHAnsi"/>
          <w:sz w:val="24"/>
          <w:szCs w:val="24"/>
          <w:lang w:eastAsia="uk-UA"/>
        </w:rPr>
        <w:t>Клієнту</w:t>
      </w:r>
      <w:r w:rsidR="00225C99" w:rsidRPr="00935079">
        <w:rPr>
          <w:rFonts w:eastAsia="Times New Roman" w:cstheme="minorHAnsi"/>
          <w:sz w:val="24"/>
          <w:szCs w:val="24"/>
          <w:lang w:eastAsia="uk-UA"/>
        </w:rPr>
        <w:t xml:space="preserve"> в зв’язку або внаслідок невиконання чи неналежного виконання Договору </w:t>
      </w:r>
      <w:r w:rsidR="0038094D" w:rsidRPr="00935079">
        <w:rPr>
          <w:rFonts w:eastAsia="Times New Roman" w:cstheme="minorHAnsi"/>
          <w:sz w:val="24"/>
          <w:szCs w:val="24"/>
          <w:lang w:eastAsia="uk-UA"/>
        </w:rPr>
        <w:t>Магазином</w:t>
      </w:r>
      <w:r w:rsidR="00225C99" w:rsidRPr="00935079">
        <w:rPr>
          <w:rFonts w:eastAsia="Times New Roman" w:cstheme="minorHAnsi"/>
          <w:sz w:val="24"/>
          <w:szCs w:val="24"/>
          <w:lang w:eastAsia="uk-UA"/>
        </w:rPr>
        <w:t xml:space="preserve">, </w:t>
      </w:r>
      <w:r w:rsidR="00935079" w:rsidRPr="00935079">
        <w:rPr>
          <w:rFonts w:eastAsia="Times New Roman" w:cstheme="minorHAnsi"/>
          <w:sz w:val="24"/>
          <w:szCs w:val="24"/>
          <w:lang w:eastAsia="uk-UA"/>
        </w:rPr>
        <w:t>будуть</w:t>
      </w:r>
      <w:r w:rsidR="00225C99" w:rsidRPr="00935079">
        <w:rPr>
          <w:rFonts w:eastAsia="Times New Roman" w:cstheme="minorHAnsi"/>
          <w:sz w:val="24"/>
          <w:szCs w:val="24"/>
          <w:lang w:eastAsia="uk-UA"/>
        </w:rPr>
        <w:t xml:space="preserve"> припинені шляхом передання </w:t>
      </w:r>
      <w:r w:rsidR="0038094D" w:rsidRPr="00935079">
        <w:rPr>
          <w:rFonts w:eastAsia="Times New Roman" w:cstheme="minorHAnsi"/>
          <w:sz w:val="24"/>
          <w:szCs w:val="24"/>
          <w:lang w:eastAsia="uk-UA"/>
        </w:rPr>
        <w:t>Клієнту</w:t>
      </w:r>
      <w:r w:rsidR="00225C99" w:rsidRPr="00935079">
        <w:rPr>
          <w:rFonts w:eastAsia="Times New Roman" w:cstheme="minorHAnsi"/>
          <w:sz w:val="24"/>
          <w:szCs w:val="24"/>
          <w:lang w:eastAsia="uk-UA"/>
        </w:rPr>
        <w:t xml:space="preserve"> відступного у вигляді виплати </w:t>
      </w:r>
      <w:r w:rsidR="0038094D" w:rsidRPr="00935079">
        <w:rPr>
          <w:rFonts w:eastAsia="Times New Roman" w:cstheme="minorHAnsi"/>
          <w:sz w:val="24"/>
          <w:szCs w:val="24"/>
          <w:lang w:eastAsia="uk-UA"/>
        </w:rPr>
        <w:t>Магазином</w:t>
      </w:r>
      <w:r w:rsidR="00225C99" w:rsidRPr="00935079">
        <w:rPr>
          <w:rFonts w:eastAsia="Times New Roman" w:cstheme="minorHAnsi"/>
          <w:sz w:val="24"/>
          <w:szCs w:val="24"/>
          <w:lang w:eastAsia="uk-UA"/>
        </w:rPr>
        <w:t xml:space="preserve"> </w:t>
      </w:r>
      <w:r w:rsidR="0038094D" w:rsidRPr="00935079">
        <w:rPr>
          <w:rFonts w:eastAsia="Times New Roman" w:cstheme="minorHAnsi"/>
          <w:sz w:val="24"/>
          <w:szCs w:val="24"/>
          <w:lang w:eastAsia="uk-UA"/>
        </w:rPr>
        <w:t xml:space="preserve">Клієнту </w:t>
      </w:r>
      <w:r w:rsidR="00225C99" w:rsidRPr="00935079">
        <w:rPr>
          <w:rFonts w:eastAsia="Times New Roman" w:cstheme="minorHAnsi"/>
          <w:sz w:val="24"/>
          <w:szCs w:val="24"/>
          <w:lang w:eastAsia="uk-UA"/>
        </w:rPr>
        <w:t>грошової суми в розмірі сплаченої останнім вартості</w:t>
      </w:r>
      <w:r w:rsidR="0038094D" w:rsidRPr="00935079">
        <w:rPr>
          <w:rFonts w:eastAsia="Times New Roman" w:cstheme="minorHAnsi"/>
          <w:sz w:val="24"/>
          <w:szCs w:val="24"/>
          <w:lang w:eastAsia="uk-UA"/>
        </w:rPr>
        <w:t xml:space="preserve"> пакету</w:t>
      </w:r>
      <w:r w:rsidR="00225C99" w:rsidRPr="00935079">
        <w:rPr>
          <w:rFonts w:eastAsia="Times New Roman" w:cstheme="minorHAnsi"/>
          <w:sz w:val="24"/>
          <w:szCs w:val="24"/>
          <w:lang w:eastAsia="uk-UA"/>
        </w:rPr>
        <w:t xml:space="preserve"> Послуг, у зв’язку з якими або внаслідок невиконання чи неналежного виконання яких у </w:t>
      </w:r>
      <w:r w:rsidR="0038094D" w:rsidRPr="00935079">
        <w:rPr>
          <w:rFonts w:eastAsia="Times New Roman" w:cstheme="minorHAnsi"/>
          <w:sz w:val="24"/>
          <w:szCs w:val="24"/>
          <w:lang w:eastAsia="uk-UA"/>
        </w:rPr>
        <w:t>Магазину</w:t>
      </w:r>
      <w:r w:rsidR="00225C99" w:rsidRPr="00935079">
        <w:rPr>
          <w:rFonts w:eastAsia="Times New Roman" w:cstheme="minorHAnsi"/>
          <w:sz w:val="24"/>
          <w:szCs w:val="24"/>
          <w:lang w:eastAsia="uk-UA"/>
        </w:rPr>
        <w:t xml:space="preserve"> виникли зазначені зобов’язання, що припиняються. Передання відступного не потребує будь-якої додаткової згоди Сторін та здійснюється </w:t>
      </w:r>
      <w:r w:rsidR="0038094D" w:rsidRPr="00935079">
        <w:rPr>
          <w:rFonts w:eastAsia="Times New Roman" w:cstheme="minorHAnsi"/>
          <w:sz w:val="24"/>
          <w:szCs w:val="24"/>
          <w:lang w:eastAsia="uk-UA"/>
        </w:rPr>
        <w:t>Магазином</w:t>
      </w:r>
      <w:r w:rsidR="00225C99" w:rsidRPr="00935079">
        <w:rPr>
          <w:rFonts w:eastAsia="Times New Roman" w:cstheme="minorHAnsi"/>
          <w:sz w:val="24"/>
          <w:szCs w:val="24"/>
          <w:lang w:eastAsia="uk-UA"/>
        </w:rPr>
        <w:t xml:space="preserve"> протягом 3 (трьох) робочих днів з моменту повідомлення </w:t>
      </w:r>
      <w:r w:rsidR="00935079" w:rsidRPr="00935079">
        <w:rPr>
          <w:rFonts w:eastAsia="Times New Roman" w:cstheme="minorHAnsi"/>
          <w:sz w:val="24"/>
          <w:szCs w:val="24"/>
          <w:lang w:eastAsia="uk-UA"/>
        </w:rPr>
        <w:t>Магазином</w:t>
      </w:r>
      <w:r w:rsidR="00225C99" w:rsidRPr="00935079">
        <w:rPr>
          <w:rFonts w:eastAsia="Times New Roman" w:cstheme="minorHAnsi"/>
          <w:sz w:val="24"/>
          <w:szCs w:val="24"/>
          <w:lang w:eastAsia="uk-UA"/>
        </w:rPr>
        <w:t xml:space="preserve"> </w:t>
      </w:r>
      <w:r w:rsidR="00935079" w:rsidRPr="00935079">
        <w:rPr>
          <w:rFonts w:eastAsia="Times New Roman" w:cstheme="minorHAnsi"/>
          <w:sz w:val="24"/>
          <w:szCs w:val="24"/>
          <w:lang w:eastAsia="uk-UA"/>
        </w:rPr>
        <w:t xml:space="preserve">Клієнта </w:t>
      </w:r>
      <w:r w:rsidR="00225C99" w:rsidRPr="00935079">
        <w:rPr>
          <w:rFonts w:eastAsia="Times New Roman" w:cstheme="minorHAnsi"/>
          <w:sz w:val="24"/>
          <w:szCs w:val="24"/>
          <w:lang w:eastAsia="uk-UA"/>
        </w:rPr>
        <w:t xml:space="preserve">про передачу відступного за Договором, але у будь-якому разі не пізніше 45 (сорока п’яти) робочих днів з моменту отримання </w:t>
      </w:r>
      <w:r w:rsidR="00935079" w:rsidRPr="00935079">
        <w:rPr>
          <w:rFonts w:eastAsia="Times New Roman" w:cstheme="minorHAnsi"/>
          <w:sz w:val="24"/>
          <w:szCs w:val="24"/>
          <w:lang w:eastAsia="uk-UA"/>
        </w:rPr>
        <w:t>Магазином</w:t>
      </w:r>
      <w:r w:rsidR="00225C99" w:rsidRPr="00935079">
        <w:rPr>
          <w:rFonts w:eastAsia="Times New Roman" w:cstheme="minorHAnsi"/>
          <w:sz w:val="24"/>
          <w:szCs w:val="24"/>
          <w:lang w:eastAsia="uk-UA"/>
        </w:rPr>
        <w:t xml:space="preserve"> відповідної вимоги </w:t>
      </w:r>
      <w:r w:rsidR="00935079" w:rsidRPr="00935079">
        <w:rPr>
          <w:rFonts w:eastAsia="Times New Roman" w:cstheme="minorHAnsi"/>
          <w:sz w:val="24"/>
          <w:szCs w:val="24"/>
          <w:lang w:eastAsia="uk-UA"/>
        </w:rPr>
        <w:t xml:space="preserve">Клієнта </w:t>
      </w:r>
      <w:r w:rsidR="00225C99" w:rsidRPr="00935079">
        <w:rPr>
          <w:rFonts w:eastAsia="Times New Roman" w:cstheme="minorHAnsi"/>
          <w:sz w:val="24"/>
          <w:szCs w:val="24"/>
          <w:lang w:eastAsia="uk-UA"/>
        </w:rPr>
        <w:t xml:space="preserve">щодо відшкодування </w:t>
      </w:r>
      <w:r w:rsidR="00935079" w:rsidRPr="00935079">
        <w:rPr>
          <w:rFonts w:eastAsia="Times New Roman" w:cstheme="minorHAnsi"/>
          <w:sz w:val="24"/>
          <w:szCs w:val="24"/>
          <w:lang w:eastAsia="uk-UA"/>
        </w:rPr>
        <w:t xml:space="preserve">Магазином </w:t>
      </w:r>
      <w:r w:rsidR="00225C99" w:rsidRPr="00935079">
        <w:rPr>
          <w:rFonts w:eastAsia="Times New Roman" w:cstheme="minorHAnsi"/>
          <w:sz w:val="24"/>
          <w:szCs w:val="24"/>
          <w:lang w:eastAsia="uk-UA"/>
        </w:rPr>
        <w:t xml:space="preserve">будь-якого збитку, неустойки, компенсації чи інших штрафних (фінансових) санкцій, індексацій та процентів, шляхом сплати визначеної згідно Договору грошової суми на рахунок </w:t>
      </w:r>
      <w:r w:rsidR="00935079" w:rsidRPr="00935079">
        <w:rPr>
          <w:rFonts w:eastAsia="Times New Roman" w:cstheme="minorHAnsi"/>
          <w:sz w:val="24"/>
          <w:szCs w:val="24"/>
          <w:lang w:eastAsia="uk-UA"/>
        </w:rPr>
        <w:t>Клієнта, або в інший, не заборонений законодавством спосіб</w:t>
      </w:r>
      <w:r w:rsidR="00225C99" w:rsidRPr="00935079">
        <w:rPr>
          <w:rFonts w:eastAsia="Times New Roman" w:cstheme="minorHAnsi"/>
          <w:sz w:val="24"/>
          <w:szCs w:val="24"/>
          <w:lang w:eastAsia="uk-UA"/>
        </w:rPr>
        <w:t xml:space="preserve">. Переданням зазначеного відступного також припиняються й зобов’язання </w:t>
      </w:r>
      <w:r w:rsidR="00935079" w:rsidRPr="00935079">
        <w:rPr>
          <w:rFonts w:eastAsia="Times New Roman" w:cstheme="minorHAnsi"/>
          <w:sz w:val="24"/>
          <w:szCs w:val="24"/>
          <w:lang w:eastAsia="uk-UA"/>
        </w:rPr>
        <w:t xml:space="preserve">Магазину </w:t>
      </w:r>
      <w:r w:rsidR="00225C99" w:rsidRPr="00935079">
        <w:rPr>
          <w:rFonts w:eastAsia="Times New Roman" w:cstheme="minorHAnsi"/>
          <w:sz w:val="24"/>
          <w:szCs w:val="24"/>
          <w:lang w:eastAsia="uk-UA"/>
        </w:rPr>
        <w:t xml:space="preserve">щодо </w:t>
      </w:r>
      <w:r w:rsidR="00935079" w:rsidRPr="00935079">
        <w:rPr>
          <w:rFonts w:eastAsia="Times New Roman" w:cstheme="minorHAnsi"/>
          <w:sz w:val="24"/>
          <w:szCs w:val="24"/>
          <w:lang w:eastAsia="uk-UA"/>
        </w:rPr>
        <w:t xml:space="preserve">надання </w:t>
      </w:r>
      <w:r w:rsidR="00225C99" w:rsidRPr="00935079">
        <w:rPr>
          <w:rFonts w:eastAsia="Times New Roman" w:cstheme="minorHAnsi"/>
          <w:sz w:val="24"/>
          <w:szCs w:val="24"/>
          <w:lang w:eastAsia="uk-UA"/>
        </w:rPr>
        <w:t xml:space="preserve">Послуг, у зв’язку з якими або внаслідок невиконання чи неналежного виконання яких у </w:t>
      </w:r>
      <w:r w:rsidR="00935079" w:rsidRPr="00935079">
        <w:rPr>
          <w:rFonts w:eastAsia="Times New Roman" w:cstheme="minorHAnsi"/>
          <w:sz w:val="24"/>
          <w:szCs w:val="24"/>
          <w:lang w:eastAsia="uk-UA"/>
        </w:rPr>
        <w:t xml:space="preserve">Магазину </w:t>
      </w:r>
      <w:r w:rsidR="00225C99" w:rsidRPr="00935079">
        <w:rPr>
          <w:rFonts w:eastAsia="Times New Roman" w:cstheme="minorHAnsi"/>
          <w:sz w:val="24"/>
          <w:szCs w:val="24"/>
          <w:lang w:eastAsia="uk-UA"/>
        </w:rPr>
        <w:t xml:space="preserve">виникли зазначені зобов’язання щодо відшкодування </w:t>
      </w:r>
      <w:r w:rsidR="00935079" w:rsidRPr="00935079">
        <w:rPr>
          <w:rFonts w:eastAsia="Times New Roman" w:cstheme="minorHAnsi"/>
          <w:sz w:val="24"/>
          <w:szCs w:val="24"/>
          <w:lang w:eastAsia="uk-UA"/>
        </w:rPr>
        <w:t xml:space="preserve">Магазином </w:t>
      </w:r>
      <w:r w:rsidR="00225C99" w:rsidRPr="00935079">
        <w:rPr>
          <w:rFonts w:eastAsia="Times New Roman" w:cstheme="minorHAnsi"/>
          <w:sz w:val="24"/>
          <w:szCs w:val="24"/>
          <w:lang w:eastAsia="uk-UA"/>
        </w:rPr>
        <w:t xml:space="preserve">будь-якого збитку, неустойки, компенсації чи інших штрафних (фінансових) санкцій, індексацій та процентів. Виконання зобов’язань за Договором за рахунок </w:t>
      </w:r>
      <w:r w:rsidR="00935079" w:rsidRPr="00935079">
        <w:rPr>
          <w:rFonts w:eastAsia="Times New Roman" w:cstheme="minorHAnsi"/>
          <w:sz w:val="24"/>
          <w:szCs w:val="24"/>
          <w:lang w:eastAsia="uk-UA"/>
        </w:rPr>
        <w:t xml:space="preserve">Магазину </w:t>
      </w:r>
      <w:r w:rsidR="00225C99" w:rsidRPr="00935079">
        <w:rPr>
          <w:rFonts w:eastAsia="Times New Roman" w:cstheme="minorHAnsi"/>
          <w:sz w:val="24"/>
          <w:szCs w:val="24"/>
          <w:lang w:eastAsia="uk-UA"/>
        </w:rPr>
        <w:t>не допускається.</w:t>
      </w:r>
    </w:p>
    <w:p w14:paraId="405598B1" w14:textId="77777777" w:rsidR="00225C99" w:rsidRDefault="00225C99" w:rsidP="00EC10E0">
      <w:pPr>
        <w:spacing w:after="120" w:line="240" w:lineRule="auto"/>
        <w:jc w:val="both"/>
        <w:rPr>
          <w:rFonts w:eastAsia="Times New Roman" w:cstheme="minorHAnsi"/>
          <w:sz w:val="24"/>
          <w:szCs w:val="24"/>
          <w:lang w:eastAsia="uk-UA"/>
        </w:rPr>
      </w:pPr>
    </w:p>
    <w:p w14:paraId="3003555B" w14:textId="179E1ADD"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w:t>
      </w:r>
      <w:r w:rsidRPr="00EC3C08">
        <w:rPr>
          <w:rFonts w:eastAsia="Times New Roman" w:cstheme="minorHAnsi"/>
          <w:sz w:val="24"/>
          <w:szCs w:val="24"/>
          <w:lang w:eastAsia="uk-UA"/>
        </w:rPr>
        <w:br/>
      </w:r>
      <w:r w:rsidR="002502B1">
        <w:rPr>
          <w:rFonts w:eastAsia="Times New Roman" w:cstheme="minorHAnsi"/>
          <w:b/>
          <w:bCs/>
          <w:sz w:val="27"/>
          <w:szCs w:val="27"/>
          <w:lang w:eastAsia="uk-UA"/>
        </w:rPr>
        <w:t>6</w:t>
      </w:r>
      <w:r w:rsidRPr="00EC3C08">
        <w:rPr>
          <w:rFonts w:eastAsia="Times New Roman" w:cstheme="minorHAnsi"/>
          <w:b/>
          <w:bCs/>
          <w:sz w:val="27"/>
          <w:szCs w:val="27"/>
          <w:lang w:eastAsia="uk-UA"/>
        </w:rPr>
        <w:t>. ОБСТАВИНИ НЕПЕРЕБОРНОЇ СИЛИ (ФОРС-МАЖОРНІ ОБСТАВИНИ)</w:t>
      </w:r>
    </w:p>
    <w:p w14:paraId="0AEE58CE" w14:textId="529AE1D3"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6</w:t>
      </w:r>
      <w:r w:rsidR="00EC3C08" w:rsidRPr="00EC3C08">
        <w:rPr>
          <w:rFonts w:eastAsia="Times New Roman" w:cstheme="minorHAnsi"/>
          <w:sz w:val="24"/>
          <w:szCs w:val="24"/>
          <w:lang w:eastAsia="uk-UA"/>
        </w:rPr>
        <w:t>.1.  Сторони звільняються від відповідальності за часткове або повне невиконання зобов'язань за цим Договором, якщо вказане невиконання являється наслідком обставин непереборної сили чи випадку, які перебували поза волею і контролем Сторін (пожежа, стихійне лихо, епідемії, війни, військові операції будь-якого характеру, блокади, страйк тощо) (далі – форс-мажорні обставини).</w:t>
      </w:r>
    </w:p>
    <w:p w14:paraId="74D19B05" w14:textId="276A2D77"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6</w:t>
      </w:r>
      <w:r w:rsidR="00EC3C08" w:rsidRPr="00EC3C08">
        <w:rPr>
          <w:rFonts w:eastAsia="Times New Roman" w:cstheme="minorHAnsi"/>
          <w:sz w:val="24"/>
          <w:szCs w:val="24"/>
          <w:lang w:eastAsia="uk-UA"/>
        </w:rPr>
        <w:t>.2. Якщо вищевказані обставини тривають більше сорока календарних днів, кожна із Сторін вправі припинити подальше виконання своїх зобов'язань по цьому Договору.</w:t>
      </w:r>
    </w:p>
    <w:p w14:paraId="2834F3E5" w14:textId="6719A202"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6</w:t>
      </w:r>
      <w:r w:rsidR="00EC3C08" w:rsidRPr="00EC3C08">
        <w:rPr>
          <w:rFonts w:eastAsia="Times New Roman" w:cstheme="minorHAnsi"/>
          <w:sz w:val="24"/>
          <w:szCs w:val="24"/>
          <w:lang w:eastAsia="uk-UA"/>
        </w:rPr>
        <w:t>.3. Сторона, для якої наступили форс-мажорні обставини, зобов'язана письмово протягом 3-х (трьох) робочих днів з моменту настання цих обставин повідомити іншу Сторону про це, вказавши орієнтовний термін (строк) дії і закінчення форс-мажорних обставин, а також вжити заходів для зменшення збитків другої Сторони.</w:t>
      </w:r>
    </w:p>
    <w:p w14:paraId="127D7362" w14:textId="242A1F9A"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 </w:t>
      </w:r>
      <w:r w:rsidRPr="00EC3C08">
        <w:rPr>
          <w:rFonts w:eastAsia="Times New Roman" w:cstheme="minorHAnsi"/>
          <w:sz w:val="24"/>
          <w:szCs w:val="24"/>
          <w:lang w:eastAsia="uk-UA"/>
        </w:rPr>
        <w:br/>
      </w:r>
      <w:r w:rsidR="002502B1">
        <w:rPr>
          <w:rFonts w:eastAsia="Times New Roman" w:cstheme="minorHAnsi"/>
          <w:b/>
          <w:bCs/>
          <w:sz w:val="27"/>
          <w:szCs w:val="27"/>
          <w:lang w:eastAsia="uk-UA"/>
        </w:rPr>
        <w:t>7</w:t>
      </w:r>
      <w:r w:rsidRPr="00EC3C08">
        <w:rPr>
          <w:rFonts w:eastAsia="Times New Roman" w:cstheme="minorHAnsi"/>
          <w:b/>
          <w:bCs/>
          <w:sz w:val="27"/>
          <w:szCs w:val="27"/>
          <w:lang w:eastAsia="uk-UA"/>
        </w:rPr>
        <w:t>. ІНШІ УМОВИ ДОГОВОРУ</w:t>
      </w:r>
    </w:p>
    <w:p w14:paraId="71C02C3F" w14:textId="0651F5BB"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7</w:t>
      </w:r>
      <w:r w:rsidR="00EC3C08" w:rsidRPr="00EC3C08">
        <w:rPr>
          <w:rFonts w:eastAsia="Times New Roman" w:cstheme="minorHAnsi"/>
          <w:sz w:val="24"/>
          <w:szCs w:val="24"/>
          <w:lang w:eastAsia="uk-UA"/>
        </w:rPr>
        <w:t>.1.</w:t>
      </w:r>
      <w:r w:rsidR="00EC3C08" w:rsidRPr="00EC3C08">
        <w:rPr>
          <w:rFonts w:eastAsia="Times New Roman" w:cstheme="minorHAnsi"/>
          <w:b/>
          <w:bCs/>
          <w:sz w:val="27"/>
          <w:szCs w:val="27"/>
          <w:lang w:eastAsia="uk-UA"/>
        </w:rPr>
        <w:t> УВАГА!</w:t>
      </w:r>
      <w:r w:rsidR="00EC3C08" w:rsidRPr="00EC3C08">
        <w:rPr>
          <w:rFonts w:eastAsia="Times New Roman" w:cstheme="minorHAnsi"/>
          <w:sz w:val="24"/>
          <w:szCs w:val="24"/>
          <w:lang w:eastAsia="uk-UA"/>
        </w:rPr>
        <w:t xml:space="preserve"> Зобов’язання Магазину за цим Договором не є гарантійними зобов’язаннями виробника чи продавця. Для цілей цього Договору Магазин не є уповноваженими особами виробника чи </w:t>
      </w:r>
      <w:r w:rsidR="00DB0822" w:rsidRPr="00EC3C08">
        <w:rPr>
          <w:rFonts w:eastAsia="Times New Roman" w:cstheme="minorHAnsi"/>
          <w:sz w:val="24"/>
          <w:szCs w:val="24"/>
          <w:lang w:eastAsia="uk-UA"/>
        </w:rPr>
        <w:t>розповсюджувача</w:t>
      </w:r>
      <w:r w:rsidR="00EC3C08" w:rsidRPr="00EC3C08">
        <w:rPr>
          <w:rFonts w:eastAsia="Times New Roman" w:cstheme="minorHAnsi"/>
          <w:sz w:val="24"/>
          <w:szCs w:val="24"/>
          <w:lang w:eastAsia="uk-UA"/>
        </w:rPr>
        <w:t>, та не виконують гарантійні зобов’язання виробника чи розповсюджувача.</w:t>
      </w:r>
    </w:p>
    <w:p w14:paraId="746E6F2F" w14:textId="01C6249E"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7</w:t>
      </w:r>
      <w:r w:rsidR="00EC3C08" w:rsidRPr="00EC3C08">
        <w:rPr>
          <w:rFonts w:eastAsia="Times New Roman" w:cstheme="minorHAnsi"/>
          <w:sz w:val="24"/>
          <w:szCs w:val="24"/>
          <w:lang w:eastAsia="uk-UA"/>
        </w:rPr>
        <w:t>.2. Цей Договір розповсюджує свою дію тільки на територію України</w:t>
      </w:r>
      <w:r w:rsidR="00DC7790">
        <w:rPr>
          <w:rFonts w:eastAsia="Times New Roman" w:cstheme="minorHAnsi"/>
          <w:sz w:val="24"/>
          <w:szCs w:val="24"/>
          <w:lang w:eastAsia="uk-UA"/>
        </w:rPr>
        <w:t>, за винятком тимчасово окупованих територій та зон проведення бойових дій</w:t>
      </w:r>
      <w:r w:rsidR="00EC3C08" w:rsidRPr="00EC3C08">
        <w:rPr>
          <w:rFonts w:eastAsia="Times New Roman" w:cstheme="minorHAnsi"/>
          <w:sz w:val="24"/>
          <w:szCs w:val="24"/>
          <w:lang w:eastAsia="uk-UA"/>
        </w:rPr>
        <w:t>.</w:t>
      </w:r>
    </w:p>
    <w:p w14:paraId="515502FB" w14:textId="7DC245CF" w:rsidR="007D5621" w:rsidRPr="002133BC" w:rsidRDefault="002502B1" w:rsidP="00EC10E0">
      <w:pPr>
        <w:spacing w:after="120" w:line="240" w:lineRule="auto"/>
        <w:jc w:val="both"/>
        <w:rPr>
          <w:rFonts w:eastAsia="Times New Roman" w:cstheme="minorHAnsi"/>
          <w:sz w:val="24"/>
          <w:szCs w:val="24"/>
          <w:lang w:eastAsia="uk-UA"/>
        </w:rPr>
      </w:pPr>
      <w:r w:rsidRPr="002133BC">
        <w:rPr>
          <w:rFonts w:eastAsia="Times New Roman" w:cstheme="minorHAnsi"/>
          <w:sz w:val="24"/>
          <w:szCs w:val="24"/>
          <w:lang w:eastAsia="uk-UA"/>
        </w:rPr>
        <w:t>7</w:t>
      </w:r>
      <w:r w:rsidR="00EC3C08" w:rsidRPr="002133BC">
        <w:rPr>
          <w:rFonts w:eastAsia="Times New Roman" w:cstheme="minorHAnsi"/>
          <w:sz w:val="24"/>
          <w:szCs w:val="24"/>
          <w:lang w:eastAsia="uk-UA"/>
        </w:rPr>
        <w:t>.</w:t>
      </w:r>
      <w:r w:rsidR="00A0144E" w:rsidRPr="002133BC">
        <w:rPr>
          <w:rFonts w:eastAsia="Times New Roman" w:cstheme="minorHAnsi"/>
          <w:sz w:val="24"/>
          <w:szCs w:val="24"/>
          <w:lang w:eastAsia="uk-UA"/>
        </w:rPr>
        <w:t>3</w:t>
      </w:r>
      <w:r w:rsidR="00EC3C08" w:rsidRPr="002133BC">
        <w:rPr>
          <w:rFonts w:eastAsia="Times New Roman" w:cstheme="minorHAnsi"/>
          <w:sz w:val="24"/>
          <w:szCs w:val="24"/>
          <w:lang w:eastAsia="uk-UA"/>
        </w:rPr>
        <w:t>.</w:t>
      </w:r>
      <w:r w:rsidR="007D5621" w:rsidRPr="002133BC">
        <w:rPr>
          <w:rFonts w:eastAsia="Times New Roman" w:cstheme="minorHAnsi"/>
          <w:sz w:val="24"/>
          <w:szCs w:val="24"/>
          <w:lang w:eastAsia="uk-UA"/>
        </w:rPr>
        <w:t xml:space="preserve"> Клієнт усвідомлює та погоджується із тим, що послуга з налаштування техніки виконується на його замовлення і за його бажанням та її зміст безпосередньо передбачає виконання дій, спрямованих на введення товару в експлуатацію, його активацію, налаштування, встановлення програмного забезпечення, можливе видалення даних, скидання до заводських налаштувань, підключення облікових записів тощо, що у свою чергу (в залежності від </w:t>
      </w:r>
      <w:r w:rsidR="00A0144E" w:rsidRPr="002133BC">
        <w:rPr>
          <w:rFonts w:eastAsia="Times New Roman" w:cstheme="minorHAnsi"/>
          <w:sz w:val="24"/>
          <w:szCs w:val="24"/>
          <w:lang w:eastAsia="uk-UA"/>
        </w:rPr>
        <w:t>техніки</w:t>
      </w:r>
      <w:r w:rsidR="007D5621" w:rsidRPr="002133BC">
        <w:rPr>
          <w:rFonts w:eastAsia="Times New Roman" w:cstheme="minorHAnsi"/>
          <w:sz w:val="24"/>
          <w:szCs w:val="24"/>
          <w:lang w:eastAsia="uk-UA"/>
        </w:rPr>
        <w:t xml:space="preserve">) може виключити можливість </w:t>
      </w:r>
      <w:r w:rsidR="00A0144E" w:rsidRPr="002133BC">
        <w:rPr>
          <w:rFonts w:eastAsia="Times New Roman" w:cstheme="minorHAnsi"/>
          <w:sz w:val="24"/>
          <w:szCs w:val="24"/>
          <w:lang w:eastAsia="uk-UA"/>
        </w:rPr>
        <w:t>її</w:t>
      </w:r>
      <w:r w:rsidR="007D5621" w:rsidRPr="002133BC">
        <w:rPr>
          <w:rFonts w:eastAsia="Times New Roman" w:cstheme="minorHAnsi"/>
          <w:sz w:val="24"/>
          <w:szCs w:val="24"/>
          <w:lang w:eastAsia="uk-UA"/>
        </w:rPr>
        <w:t xml:space="preserve"> повернення до</w:t>
      </w:r>
      <w:r w:rsidR="00A0144E" w:rsidRPr="002133BC">
        <w:rPr>
          <w:rFonts w:eastAsia="Times New Roman" w:cstheme="minorHAnsi"/>
          <w:sz w:val="24"/>
          <w:szCs w:val="24"/>
          <w:lang w:eastAsia="uk-UA"/>
        </w:rPr>
        <w:t xml:space="preserve"> нового,</w:t>
      </w:r>
      <w:r w:rsidR="007D5621" w:rsidRPr="002133BC">
        <w:rPr>
          <w:rFonts w:eastAsia="Times New Roman" w:cstheme="minorHAnsi"/>
          <w:sz w:val="24"/>
          <w:szCs w:val="24"/>
          <w:lang w:eastAsia="uk-UA"/>
        </w:rPr>
        <w:t xml:space="preserve"> заводського (</w:t>
      </w:r>
      <w:r w:rsidR="00A0144E" w:rsidRPr="002133BC">
        <w:rPr>
          <w:rFonts w:eastAsia="Times New Roman" w:cstheme="minorHAnsi"/>
          <w:sz w:val="24"/>
          <w:szCs w:val="24"/>
          <w:lang w:eastAsia="uk-UA"/>
        </w:rPr>
        <w:t>товарного</w:t>
      </w:r>
      <w:r w:rsidR="007D5621" w:rsidRPr="002133BC">
        <w:rPr>
          <w:rFonts w:eastAsia="Times New Roman" w:cstheme="minorHAnsi"/>
          <w:sz w:val="24"/>
          <w:szCs w:val="24"/>
          <w:lang w:eastAsia="uk-UA"/>
        </w:rPr>
        <w:t xml:space="preserve">) стану або спричинити втрату </w:t>
      </w:r>
      <w:r w:rsidR="00A0144E" w:rsidRPr="002133BC">
        <w:rPr>
          <w:rFonts w:eastAsia="Times New Roman" w:cstheme="minorHAnsi"/>
          <w:sz w:val="24"/>
          <w:szCs w:val="24"/>
          <w:lang w:eastAsia="uk-UA"/>
        </w:rPr>
        <w:t>її</w:t>
      </w:r>
      <w:r w:rsidR="007D5621" w:rsidRPr="002133BC">
        <w:rPr>
          <w:rFonts w:eastAsia="Times New Roman" w:cstheme="minorHAnsi"/>
          <w:sz w:val="24"/>
          <w:szCs w:val="24"/>
          <w:lang w:eastAsia="uk-UA"/>
        </w:rPr>
        <w:t xml:space="preserve"> окремих споживчих властивостей, у зв’язку із чим обмін тако</w:t>
      </w:r>
      <w:r w:rsidR="00A0144E" w:rsidRPr="002133BC">
        <w:rPr>
          <w:rFonts w:eastAsia="Times New Roman" w:cstheme="minorHAnsi"/>
          <w:sz w:val="24"/>
          <w:szCs w:val="24"/>
          <w:lang w:eastAsia="uk-UA"/>
        </w:rPr>
        <w:t>ї</w:t>
      </w:r>
      <w:r w:rsidR="007D5621" w:rsidRPr="002133BC">
        <w:rPr>
          <w:rFonts w:eastAsia="Times New Roman" w:cstheme="minorHAnsi"/>
          <w:sz w:val="24"/>
          <w:szCs w:val="24"/>
          <w:lang w:eastAsia="uk-UA"/>
        </w:rPr>
        <w:t xml:space="preserve"> </w:t>
      </w:r>
      <w:r w:rsidR="00A0144E" w:rsidRPr="002133BC">
        <w:rPr>
          <w:rFonts w:eastAsia="Times New Roman" w:cstheme="minorHAnsi"/>
          <w:sz w:val="24"/>
          <w:szCs w:val="24"/>
          <w:lang w:eastAsia="uk-UA"/>
        </w:rPr>
        <w:t xml:space="preserve">техніки </w:t>
      </w:r>
      <w:r w:rsidR="007D5621" w:rsidRPr="002133BC">
        <w:rPr>
          <w:rFonts w:eastAsia="Times New Roman" w:cstheme="minorHAnsi"/>
          <w:sz w:val="24"/>
          <w:szCs w:val="24"/>
          <w:lang w:eastAsia="uk-UA"/>
        </w:rPr>
        <w:t xml:space="preserve">або </w:t>
      </w:r>
      <w:r w:rsidR="00A0144E" w:rsidRPr="002133BC">
        <w:rPr>
          <w:rFonts w:eastAsia="Times New Roman" w:cstheme="minorHAnsi"/>
          <w:sz w:val="24"/>
          <w:szCs w:val="24"/>
          <w:lang w:eastAsia="uk-UA"/>
        </w:rPr>
        <w:t>її</w:t>
      </w:r>
      <w:r w:rsidR="007D5621" w:rsidRPr="002133BC">
        <w:rPr>
          <w:rFonts w:eastAsia="Times New Roman" w:cstheme="minorHAnsi"/>
          <w:sz w:val="24"/>
          <w:szCs w:val="24"/>
          <w:lang w:eastAsia="uk-UA"/>
        </w:rPr>
        <w:t xml:space="preserve"> повернення на підставі ст. 9 Закону України «Про захист прав споживачів» може стати неможливим. Клієнт погоджується із таким правовим наслідком, надає свою безумовну та безвідкличну згоду на введення </w:t>
      </w:r>
      <w:r w:rsidR="00A0144E" w:rsidRPr="002133BC">
        <w:rPr>
          <w:rFonts w:eastAsia="Times New Roman" w:cstheme="minorHAnsi"/>
          <w:sz w:val="24"/>
          <w:szCs w:val="24"/>
          <w:lang w:eastAsia="uk-UA"/>
        </w:rPr>
        <w:t>техніки</w:t>
      </w:r>
      <w:r w:rsidR="007D5621" w:rsidRPr="002133BC">
        <w:rPr>
          <w:rFonts w:eastAsia="Times New Roman" w:cstheme="minorHAnsi"/>
          <w:sz w:val="24"/>
          <w:szCs w:val="24"/>
          <w:lang w:eastAsia="uk-UA"/>
        </w:rPr>
        <w:t xml:space="preserve"> в експлуатацію, </w:t>
      </w:r>
      <w:r w:rsidR="00A0144E" w:rsidRPr="002133BC">
        <w:rPr>
          <w:rFonts w:eastAsia="Times New Roman" w:cstheme="minorHAnsi"/>
          <w:sz w:val="24"/>
          <w:szCs w:val="24"/>
          <w:lang w:eastAsia="uk-UA"/>
        </w:rPr>
        <w:t>її</w:t>
      </w:r>
      <w:r w:rsidR="007D5621" w:rsidRPr="002133BC">
        <w:rPr>
          <w:rFonts w:eastAsia="Times New Roman" w:cstheme="minorHAnsi"/>
          <w:sz w:val="24"/>
          <w:szCs w:val="24"/>
          <w:lang w:eastAsia="uk-UA"/>
        </w:rPr>
        <w:t xml:space="preserve"> активацію (в залежності від типу), необхідність скидання до заводських </w:t>
      </w:r>
      <w:r w:rsidR="007D5621" w:rsidRPr="002133BC">
        <w:rPr>
          <w:rFonts w:eastAsia="Times New Roman" w:cstheme="minorHAnsi"/>
          <w:sz w:val="24"/>
          <w:szCs w:val="24"/>
          <w:lang w:eastAsia="uk-UA"/>
        </w:rPr>
        <w:lastRenderedPageBreak/>
        <w:t xml:space="preserve">налаштувань, підтверджує своє ознайомлення і згоду із умовами та правилами користування </w:t>
      </w:r>
      <w:r w:rsidR="00A0144E" w:rsidRPr="002133BC">
        <w:rPr>
          <w:rFonts w:eastAsia="Times New Roman" w:cstheme="minorHAnsi"/>
          <w:sz w:val="24"/>
          <w:szCs w:val="24"/>
          <w:lang w:eastAsia="uk-UA"/>
        </w:rPr>
        <w:t>Технікою</w:t>
      </w:r>
      <w:r w:rsidR="007D5621" w:rsidRPr="002133BC">
        <w:rPr>
          <w:rFonts w:eastAsia="Times New Roman" w:cstheme="minorHAnsi"/>
          <w:sz w:val="24"/>
          <w:szCs w:val="24"/>
          <w:lang w:eastAsia="uk-UA"/>
        </w:rPr>
        <w:t xml:space="preserve"> (товаром)</w:t>
      </w:r>
      <w:r w:rsidR="00A0144E" w:rsidRPr="002133BC">
        <w:rPr>
          <w:rFonts w:eastAsia="Times New Roman" w:cstheme="minorHAnsi"/>
          <w:sz w:val="24"/>
          <w:szCs w:val="24"/>
          <w:lang w:eastAsia="uk-UA"/>
        </w:rPr>
        <w:t xml:space="preserve">. </w:t>
      </w:r>
    </w:p>
    <w:p w14:paraId="45603990" w14:textId="709BF4D1" w:rsidR="007D5621" w:rsidRPr="002133BC" w:rsidRDefault="00A0144E" w:rsidP="00EC10E0">
      <w:pPr>
        <w:spacing w:after="120" w:line="240" w:lineRule="auto"/>
        <w:jc w:val="both"/>
        <w:rPr>
          <w:rFonts w:eastAsia="Times New Roman" w:cstheme="minorHAnsi"/>
          <w:sz w:val="24"/>
          <w:szCs w:val="24"/>
          <w:lang w:eastAsia="uk-UA"/>
        </w:rPr>
      </w:pPr>
      <w:r w:rsidRPr="002133BC">
        <w:rPr>
          <w:rFonts w:eastAsia="Times New Roman" w:cstheme="minorHAnsi"/>
          <w:sz w:val="24"/>
          <w:szCs w:val="24"/>
          <w:lang w:eastAsia="uk-UA"/>
        </w:rPr>
        <w:t>7.4</w:t>
      </w:r>
      <w:r w:rsidR="007D5621" w:rsidRPr="002133BC">
        <w:rPr>
          <w:rFonts w:eastAsia="Times New Roman" w:cstheme="minorHAnsi"/>
          <w:sz w:val="24"/>
          <w:szCs w:val="24"/>
          <w:lang w:eastAsia="uk-UA"/>
        </w:rPr>
        <w:t xml:space="preserve">. Клієнт усвідомлює та погоджується із тим, що послуга зі встановлення платного програмного забезпечення як елемент послуги </w:t>
      </w:r>
      <w:r w:rsidR="00296487" w:rsidRPr="002133BC">
        <w:rPr>
          <w:rFonts w:eastAsia="Times New Roman" w:cstheme="minorHAnsi"/>
          <w:sz w:val="24"/>
          <w:szCs w:val="24"/>
          <w:lang w:eastAsia="uk-UA"/>
        </w:rPr>
        <w:t>н</w:t>
      </w:r>
      <w:r w:rsidR="007D5621" w:rsidRPr="002133BC">
        <w:rPr>
          <w:rFonts w:eastAsia="Times New Roman" w:cstheme="minorHAnsi"/>
          <w:sz w:val="24"/>
          <w:szCs w:val="24"/>
          <w:lang w:eastAsia="uk-UA"/>
        </w:rPr>
        <w:t xml:space="preserve">алаштування </w:t>
      </w:r>
      <w:r w:rsidR="00296487" w:rsidRPr="002133BC">
        <w:rPr>
          <w:rFonts w:eastAsia="Times New Roman" w:cstheme="minorHAnsi"/>
          <w:sz w:val="24"/>
          <w:szCs w:val="24"/>
          <w:lang w:eastAsia="uk-UA"/>
        </w:rPr>
        <w:t>техніки</w:t>
      </w:r>
      <w:r w:rsidR="007D5621" w:rsidRPr="002133BC">
        <w:rPr>
          <w:rFonts w:eastAsia="Times New Roman" w:cstheme="minorHAnsi"/>
          <w:sz w:val="24"/>
          <w:szCs w:val="24"/>
          <w:lang w:eastAsia="uk-UA"/>
        </w:rPr>
        <w:t xml:space="preserve"> виконується на його замовлення і за його бажанням, її зміст безпосередньо передбачає виконання дій, спрямованих на активацію/використання/ погашення кодів, ключів активації чи інших засобів, за допомогою яких розповсюджується таке платне програмне забезпечення і свідчить про безумовну та безвідкличну згоду Клієнта на використання та введення в експлуатаці</w:t>
      </w:r>
      <w:r w:rsidRPr="002133BC">
        <w:rPr>
          <w:rFonts w:eastAsia="Times New Roman" w:cstheme="minorHAnsi"/>
          <w:sz w:val="24"/>
          <w:szCs w:val="24"/>
          <w:lang w:eastAsia="uk-UA"/>
        </w:rPr>
        <w:t>ю</w:t>
      </w:r>
      <w:r w:rsidR="007D5621" w:rsidRPr="002133BC">
        <w:rPr>
          <w:rFonts w:eastAsia="Times New Roman" w:cstheme="minorHAnsi"/>
          <w:sz w:val="24"/>
          <w:szCs w:val="24"/>
          <w:lang w:eastAsia="uk-UA"/>
        </w:rPr>
        <w:t xml:space="preserve"> такого програмного забезпечення, у тому числі ознайомлення і згоду Клієнта із Ліцензійними умовами використання такого програмного забезпечення.</w:t>
      </w:r>
    </w:p>
    <w:p w14:paraId="178D361C" w14:textId="5E567C8C" w:rsidR="007D5621" w:rsidRPr="002133BC" w:rsidRDefault="00A0144E" w:rsidP="00EC10E0">
      <w:pPr>
        <w:spacing w:after="120" w:line="240" w:lineRule="auto"/>
        <w:jc w:val="both"/>
        <w:rPr>
          <w:rFonts w:eastAsia="Times New Roman" w:cstheme="minorHAnsi"/>
          <w:sz w:val="24"/>
          <w:szCs w:val="24"/>
          <w:lang w:eastAsia="uk-UA"/>
        </w:rPr>
      </w:pPr>
      <w:r w:rsidRPr="002133BC">
        <w:rPr>
          <w:rFonts w:eastAsia="Times New Roman" w:cstheme="minorHAnsi"/>
          <w:sz w:val="24"/>
          <w:szCs w:val="24"/>
          <w:lang w:eastAsia="uk-UA"/>
        </w:rPr>
        <w:t>7.5.</w:t>
      </w:r>
      <w:r w:rsidR="007D5621" w:rsidRPr="002133BC">
        <w:rPr>
          <w:rFonts w:eastAsia="Times New Roman" w:cstheme="minorHAnsi"/>
          <w:sz w:val="24"/>
          <w:szCs w:val="24"/>
          <w:lang w:eastAsia="uk-UA"/>
        </w:rPr>
        <w:t xml:space="preserve">  Клієнт усвідомлює та погоджується із тим, що послуга зі встановлення будь якого програмного забезпечення надається йому шляхом допомоги у встановленні такого </w:t>
      </w:r>
      <w:r w:rsidRPr="002133BC">
        <w:rPr>
          <w:rFonts w:eastAsia="Times New Roman" w:cstheme="minorHAnsi"/>
          <w:sz w:val="24"/>
          <w:szCs w:val="24"/>
          <w:lang w:eastAsia="uk-UA"/>
        </w:rPr>
        <w:t>програмного забезпечення, і встановлюється</w:t>
      </w:r>
      <w:r w:rsidR="007D5621" w:rsidRPr="002133BC">
        <w:rPr>
          <w:rFonts w:eastAsia="Times New Roman" w:cstheme="minorHAnsi"/>
          <w:sz w:val="24"/>
          <w:szCs w:val="24"/>
          <w:lang w:eastAsia="uk-UA"/>
        </w:rPr>
        <w:t xml:space="preserve"> в стані «як є» на техніку клієнта, відтак Магазин не несе відповідальність за працездатність</w:t>
      </w:r>
      <w:r w:rsidR="00C90EAD" w:rsidRPr="002133BC">
        <w:rPr>
          <w:rFonts w:eastAsia="Times New Roman" w:cstheme="minorHAnsi"/>
          <w:sz w:val="24"/>
          <w:szCs w:val="24"/>
          <w:lang w:eastAsia="uk-UA"/>
        </w:rPr>
        <w:t>, безпечність</w:t>
      </w:r>
      <w:r w:rsidR="007D5621" w:rsidRPr="002133BC">
        <w:rPr>
          <w:rFonts w:eastAsia="Times New Roman" w:cstheme="minorHAnsi"/>
          <w:sz w:val="24"/>
          <w:szCs w:val="24"/>
          <w:lang w:eastAsia="uk-UA"/>
        </w:rPr>
        <w:t xml:space="preserve"> та сумісність такого ПЗ з технікою клієнта  </w:t>
      </w:r>
    </w:p>
    <w:p w14:paraId="1F61A01F" w14:textId="3849A7C2" w:rsidR="007D5621" w:rsidRPr="002133BC" w:rsidRDefault="00A0144E" w:rsidP="00EC10E0">
      <w:pPr>
        <w:spacing w:after="120" w:line="240" w:lineRule="auto"/>
        <w:jc w:val="both"/>
        <w:rPr>
          <w:rFonts w:eastAsia="Times New Roman" w:cstheme="minorHAnsi"/>
          <w:sz w:val="24"/>
          <w:szCs w:val="24"/>
          <w:lang w:eastAsia="uk-UA"/>
        </w:rPr>
      </w:pPr>
      <w:r w:rsidRPr="002133BC">
        <w:rPr>
          <w:rFonts w:eastAsia="Times New Roman" w:cstheme="minorHAnsi"/>
          <w:sz w:val="24"/>
          <w:szCs w:val="24"/>
          <w:lang w:eastAsia="uk-UA"/>
        </w:rPr>
        <w:t xml:space="preserve">7.6. </w:t>
      </w:r>
      <w:r w:rsidR="007D5621" w:rsidRPr="002133BC">
        <w:rPr>
          <w:rFonts w:eastAsia="Times New Roman" w:cstheme="minorHAnsi"/>
          <w:sz w:val="24"/>
          <w:szCs w:val="24"/>
          <w:lang w:eastAsia="uk-UA"/>
        </w:rPr>
        <w:t xml:space="preserve">Клієнт усвідомлює та погоджується із тим, що послуга налаштування може передбачати скидання налаштувань техніки до заводських, відкат оновлень, форматування тощо, відтак Магазин жодним чином не несе відповідальність за дані та/або програмне забезпечення клієнта, що можуть бути втрачені внаслідок таких дій Магазину. </w:t>
      </w:r>
    </w:p>
    <w:p w14:paraId="4BAC597B" w14:textId="5ECAC792" w:rsidR="00EC3C08" w:rsidRPr="00EC3C08" w:rsidRDefault="00A0144E"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 xml:space="preserve">7.7. </w:t>
      </w:r>
      <w:r w:rsidR="00EC3C08" w:rsidRPr="00EC3C08">
        <w:rPr>
          <w:rFonts w:eastAsia="Times New Roman" w:cstheme="minorHAnsi"/>
          <w:sz w:val="24"/>
          <w:szCs w:val="24"/>
          <w:lang w:eastAsia="uk-UA"/>
        </w:rPr>
        <w:t>Умови Договору визначаються Магазином самостійно у відповідності до вимог чинного законодавства України. Умови Договору можуть бути змінені Магазином на власний розсуд. Проте відносно кожного Клієнта діє та редакція Договору, яка була чинною на дату укладання цього Договору і така редакція Договору залишається чинною до спливу строку дії Договору у відповідності до положень розділу 5 цього Договору.</w:t>
      </w:r>
    </w:p>
    <w:p w14:paraId="2DF1A3D1" w14:textId="3E210584"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7</w:t>
      </w:r>
      <w:r w:rsidR="00EC3C08" w:rsidRPr="00EC3C08">
        <w:rPr>
          <w:rFonts w:eastAsia="Times New Roman" w:cstheme="minorHAnsi"/>
          <w:sz w:val="24"/>
          <w:szCs w:val="24"/>
          <w:lang w:eastAsia="uk-UA"/>
        </w:rPr>
        <w:t>.</w:t>
      </w:r>
      <w:r w:rsidR="00A0144E">
        <w:rPr>
          <w:rFonts w:eastAsia="Times New Roman" w:cstheme="minorHAnsi"/>
          <w:sz w:val="24"/>
          <w:szCs w:val="24"/>
          <w:lang w:eastAsia="uk-UA"/>
        </w:rPr>
        <w:t>8</w:t>
      </w:r>
      <w:r w:rsidR="00EC3C08" w:rsidRPr="00EC3C08">
        <w:rPr>
          <w:rFonts w:eastAsia="Times New Roman" w:cstheme="minorHAnsi"/>
          <w:sz w:val="24"/>
          <w:szCs w:val="24"/>
          <w:lang w:eastAsia="uk-UA"/>
        </w:rPr>
        <w:t>. Клієнт підтверджує, що він до укладення цього Договору ознайомився та згоден з усіма його умовами, та свідомо без будь-якого примусу уклав цей Договір.</w:t>
      </w:r>
    </w:p>
    <w:p w14:paraId="2A26647D" w14:textId="31D743ED"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7</w:t>
      </w:r>
      <w:r w:rsidR="00EC3C08" w:rsidRPr="00EC3C08">
        <w:rPr>
          <w:rFonts w:eastAsia="Times New Roman" w:cstheme="minorHAnsi"/>
          <w:sz w:val="24"/>
          <w:szCs w:val="24"/>
          <w:lang w:eastAsia="uk-UA"/>
        </w:rPr>
        <w:t>.</w:t>
      </w:r>
      <w:r w:rsidR="00A0144E">
        <w:rPr>
          <w:rFonts w:eastAsia="Times New Roman" w:cstheme="minorHAnsi"/>
          <w:sz w:val="24"/>
          <w:szCs w:val="24"/>
          <w:lang w:eastAsia="uk-UA"/>
        </w:rPr>
        <w:t>9</w:t>
      </w:r>
      <w:r w:rsidR="00EC3C08" w:rsidRPr="00EC3C08">
        <w:rPr>
          <w:rFonts w:eastAsia="Times New Roman" w:cstheme="minorHAnsi"/>
          <w:sz w:val="24"/>
          <w:szCs w:val="24"/>
          <w:lang w:eastAsia="uk-UA"/>
        </w:rPr>
        <w:t>. Клієнт надає згоду на здійснення обробки його персональних даних, які надаються Магазину згідно з вимогами Закону України «Про захист персональних даних».</w:t>
      </w:r>
    </w:p>
    <w:p w14:paraId="1DE9E7E7" w14:textId="6B256A64" w:rsidR="00EC3C08" w:rsidRPr="00EC3C08" w:rsidRDefault="002502B1" w:rsidP="00EC10E0">
      <w:pPr>
        <w:spacing w:after="120" w:line="240" w:lineRule="auto"/>
        <w:jc w:val="both"/>
        <w:rPr>
          <w:rFonts w:eastAsia="Times New Roman" w:cstheme="minorHAnsi"/>
          <w:sz w:val="24"/>
          <w:szCs w:val="24"/>
          <w:lang w:eastAsia="uk-UA"/>
        </w:rPr>
      </w:pPr>
      <w:r>
        <w:rPr>
          <w:rFonts w:eastAsia="Times New Roman" w:cstheme="minorHAnsi"/>
          <w:sz w:val="24"/>
          <w:szCs w:val="24"/>
          <w:lang w:eastAsia="uk-UA"/>
        </w:rPr>
        <w:t>7</w:t>
      </w:r>
      <w:r w:rsidR="00EC3C08" w:rsidRPr="00EC3C08">
        <w:rPr>
          <w:rFonts w:eastAsia="Times New Roman" w:cstheme="minorHAnsi"/>
          <w:sz w:val="24"/>
          <w:szCs w:val="24"/>
          <w:lang w:eastAsia="uk-UA"/>
        </w:rPr>
        <w:t>.</w:t>
      </w:r>
      <w:r w:rsidR="00A0144E">
        <w:rPr>
          <w:rFonts w:eastAsia="Times New Roman" w:cstheme="minorHAnsi"/>
          <w:sz w:val="24"/>
          <w:szCs w:val="24"/>
          <w:lang w:eastAsia="uk-UA"/>
        </w:rPr>
        <w:t>10</w:t>
      </w:r>
      <w:r w:rsidR="00EC3C08" w:rsidRPr="00EC3C08">
        <w:rPr>
          <w:rFonts w:eastAsia="Times New Roman" w:cstheme="minorHAnsi"/>
          <w:sz w:val="24"/>
          <w:szCs w:val="24"/>
          <w:lang w:eastAsia="uk-UA"/>
        </w:rPr>
        <w:t>. </w:t>
      </w:r>
      <w:r w:rsidR="00DC7790" w:rsidRPr="00EC3C08">
        <w:rPr>
          <w:rFonts w:eastAsia="Times New Roman" w:cstheme="minorHAnsi"/>
          <w:sz w:val="24"/>
          <w:szCs w:val="24"/>
          <w:lang w:eastAsia="uk-UA"/>
        </w:rPr>
        <w:t xml:space="preserve"> </w:t>
      </w:r>
      <w:r w:rsidR="00EC3C08" w:rsidRPr="00EC3C08">
        <w:rPr>
          <w:rFonts w:eastAsia="Times New Roman" w:cstheme="minorHAnsi"/>
          <w:sz w:val="24"/>
          <w:szCs w:val="24"/>
          <w:lang w:eastAsia="uk-UA"/>
        </w:rPr>
        <w:t>Приєднуючись до цього Договору Клієнт підтверджує, що він усвідомлює, що Послуги будуть надаватись Магазином, Товариством з обмеженою відповідальністю «НРП»</w:t>
      </w:r>
      <w:r w:rsidR="00DC7790">
        <w:rPr>
          <w:rFonts w:eastAsia="Times New Roman" w:cstheme="minorHAnsi"/>
          <w:sz w:val="24"/>
          <w:szCs w:val="24"/>
          <w:lang w:eastAsia="uk-UA"/>
        </w:rPr>
        <w:t xml:space="preserve">. </w:t>
      </w:r>
      <w:r w:rsidR="00EC3C08" w:rsidRPr="00EC3C08">
        <w:rPr>
          <w:rFonts w:eastAsia="Times New Roman" w:cstheme="minorHAnsi"/>
          <w:sz w:val="24"/>
          <w:szCs w:val="24"/>
          <w:lang w:eastAsia="uk-UA"/>
        </w:rPr>
        <w:br/>
        <w:t> </w:t>
      </w:r>
      <w:r w:rsidR="00EC3C08" w:rsidRPr="00EC3C08">
        <w:rPr>
          <w:rFonts w:eastAsia="Times New Roman" w:cstheme="minorHAnsi"/>
          <w:sz w:val="24"/>
          <w:szCs w:val="24"/>
          <w:lang w:eastAsia="uk-UA"/>
        </w:rPr>
        <w:br/>
      </w:r>
      <w:r>
        <w:rPr>
          <w:rFonts w:eastAsia="Times New Roman" w:cstheme="minorHAnsi"/>
          <w:b/>
          <w:bCs/>
          <w:sz w:val="27"/>
          <w:szCs w:val="27"/>
          <w:lang w:eastAsia="uk-UA"/>
        </w:rPr>
        <w:t>8</w:t>
      </w:r>
      <w:r w:rsidR="00EC3C08" w:rsidRPr="00EC3C08">
        <w:rPr>
          <w:rFonts w:eastAsia="Times New Roman" w:cstheme="minorHAnsi"/>
          <w:b/>
          <w:bCs/>
          <w:sz w:val="27"/>
          <w:szCs w:val="27"/>
          <w:lang w:eastAsia="uk-UA"/>
        </w:rPr>
        <w:t>. ДОДАТКИ</w:t>
      </w:r>
    </w:p>
    <w:p w14:paraId="31725040" w14:textId="77777777"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9.1. До даного договору додаються наступні додатки, що є його невід’ємними частинами:</w:t>
      </w:r>
    </w:p>
    <w:p w14:paraId="097D7E18" w14:textId="64F19F20"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sz w:val="24"/>
          <w:szCs w:val="24"/>
          <w:lang w:eastAsia="uk-UA"/>
        </w:rPr>
        <w:t>9.1.1. Додаток № 1 «</w:t>
      </w:r>
      <w:r w:rsidR="00DC7790">
        <w:rPr>
          <w:rFonts w:eastAsia="Times New Roman" w:cstheme="minorHAnsi"/>
          <w:sz w:val="24"/>
          <w:szCs w:val="24"/>
          <w:lang w:eastAsia="uk-UA"/>
        </w:rPr>
        <w:t>Перелік пакетів послуг</w:t>
      </w:r>
      <w:r w:rsidR="00A0144E">
        <w:rPr>
          <w:rFonts w:eastAsia="Times New Roman" w:cstheme="minorHAnsi"/>
          <w:sz w:val="24"/>
          <w:szCs w:val="24"/>
          <w:lang w:eastAsia="uk-UA"/>
        </w:rPr>
        <w:t>,  їх вартість</w:t>
      </w:r>
      <w:r w:rsidRPr="00EC3C08">
        <w:rPr>
          <w:rFonts w:eastAsia="Times New Roman" w:cstheme="minorHAnsi"/>
          <w:sz w:val="24"/>
          <w:szCs w:val="24"/>
          <w:lang w:eastAsia="uk-UA"/>
        </w:rPr>
        <w:t>»;</w:t>
      </w:r>
    </w:p>
    <w:p w14:paraId="2E5B2634" w14:textId="77777777" w:rsidR="00EC3C08" w:rsidRPr="00EC3C08" w:rsidRDefault="00EC3C08" w:rsidP="00EC10E0">
      <w:pPr>
        <w:spacing w:after="120" w:line="240" w:lineRule="auto"/>
        <w:jc w:val="both"/>
        <w:rPr>
          <w:rFonts w:eastAsia="Times New Roman" w:cstheme="minorHAnsi"/>
          <w:sz w:val="24"/>
          <w:szCs w:val="24"/>
          <w:lang w:eastAsia="uk-UA"/>
        </w:rPr>
      </w:pPr>
      <w:r w:rsidRPr="00EC3C08">
        <w:rPr>
          <w:rFonts w:eastAsia="Times New Roman" w:cstheme="minorHAnsi"/>
          <w:b/>
          <w:bCs/>
          <w:sz w:val="27"/>
          <w:szCs w:val="27"/>
          <w:lang w:eastAsia="uk-UA"/>
        </w:rPr>
        <w:t>10. РЕКВІЗИТИ МАГАЗИНУ</w:t>
      </w:r>
    </w:p>
    <w:p w14:paraId="0AC74772" w14:textId="77777777" w:rsidR="00DC7790" w:rsidRPr="00DC7790" w:rsidRDefault="00DC7790" w:rsidP="00EC10E0">
      <w:pPr>
        <w:pStyle w:val="ac"/>
        <w:tabs>
          <w:tab w:val="left" w:pos="3171"/>
        </w:tabs>
        <w:ind w:left="155"/>
        <w:rPr>
          <w:rFonts w:asciiTheme="minorHAnsi" w:eastAsia="Times New Roman" w:hAnsiTheme="minorHAnsi" w:cstheme="minorHAnsi"/>
          <w:lang w:val="uk-UA" w:eastAsia="uk-UA"/>
        </w:rPr>
      </w:pPr>
      <w:r w:rsidRPr="00DC7790">
        <w:rPr>
          <w:rFonts w:asciiTheme="minorHAnsi" w:eastAsia="Times New Roman" w:hAnsiTheme="minorHAnsi" w:cstheme="minorHAnsi"/>
          <w:lang w:val="uk-UA" w:eastAsia="uk-UA"/>
        </w:rPr>
        <w:t>ТОВ «НРП»</w:t>
      </w:r>
    </w:p>
    <w:p w14:paraId="1A0C9E62" w14:textId="77777777" w:rsidR="00DC7790" w:rsidRPr="00DC7790" w:rsidRDefault="00DC7790" w:rsidP="00EC10E0">
      <w:pPr>
        <w:pStyle w:val="ac"/>
        <w:tabs>
          <w:tab w:val="left" w:pos="3171"/>
        </w:tabs>
        <w:ind w:left="155"/>
        <w:rPr>
          <w:rFonts w:asciiTheme="minorHAnsi" w:eastAsia="Times New Roman" w:hAnsiTheme="minorHAnsi" w:cstheme="minorHAnsi"/>
          <w:lang w:val="uk-UA" w:eastAsia="uk-UA"/>
        </w:rPr>
      </w:pPr>
      <w:r w:rsidRPr="00DC7790">
        <w:rPr>
          <w:rFonts w:asciiTheme="minorHAnsi" w:eastAsia="Times New Roman" w:hAnsiTheme="minorHAnsi" w:cstheme="minorHAnsi"/>
          <w:lang w:val="uk-UA" w:eastAsia="uk-UA"/>
        </w:rPr>
        <w:t>Юр. адреса: 01030, м. Київ, вул. Богдана Хмельницького, 44,</w:t>
      </w:r>
    </w:p>
    <w:p w14:paraId="2C81E795" w14:textId="77777777" w:rsidR="00DC7790" w:rsidRPr="00DC7790" w:rsidRDefault="00DC7790" w:rsidP="00EC10E0">
      <w:pPr>
        <w:pStyle w:val="ac"/>
        <w:tabs>
          <w:tab w:val="left" w:pos="3171"/>
        </w:tabs>
        <w:ind w:left="155"/>
        <w:rPr>
          <w:rFonts w:asciiTheme="minorHAnsi" w:eastAsia="Times New Roman" w:hAnsiTheme="minorHAnsi" w:cstheme="minorHAnsi"/>
          <w:lang w:val="uk-UA" w:eastAsia="uk-UA"/>
        </w:rPr>
      </w:pPr>
      <w:r w:rsidRPr="00DC7790">
        <w:rPr>
          <w:rFonts w:asciiTheme="minorHAnsi" w:eastAsia="Times New Roman" w:hAnsiTheme="minorHAnsi" w:cstheme="minorHAnsi"/>
          <w:lang w:val="uk-UA" w:eastAsia="uk-UA"/>
        </w:rPr>
        <w:t xml:space="preserve">IBAN UA933209400000026006101939001, Банк ПАТ "АЛЬТБАНК", МФО 320940   </w:t>
      </w:r>
    </w:p>
    <w:p w14:paraId="0E9E1B85" w14:textId="7EBFC86F" w:rsidR="00DC7790" w:rsidRPr="00DC7790" w:rsidRDefault="00DC7790" w:rsidP="00EC10E0">
      <w:pPr>
        <w:pStyle w:val="ac"/>
        <w:tabs>
          <w:tab w:val="left" w:pos="3171"/>
        </w:tabs>
        <w:ind w:left="155"/>
        <w:rPr>
          <w:rFonts w:asciiTheme="minorHAnsi" w:eastAsia="Times New Roman" w:hAnsiTheme="minorHAnsi" w:cstheme="minorHAnsi"/>
          <w:lang w:val="uk-UA" w:eastAsia="uk-UA"/>
        </w:rPr>
      </w:pPr>
      <w:r w:rsidRPr="00DC7790">
        <w:rPr>
          <w:rFonts w:asciiTheme="minorHAnsi" w:eastAsia="Times New Roman" w:hAnsiTheme="minorHAnsi" w:cstheme="minorHAnsi"/>
          <w:lang w:val="uk-UA" w:eastAsia="uk-UA"/>
        </w:rPr>
        <w:t>ЄДРПОУ 36469918</w:t>
      </w:r>
      <w:bookmarkStart w:id="0" w:name="_GoBack"/>
      <w:bookmarkEnd w:id="0"/>
      <w:r w:rsidRPr="00DC7790">
        <w:rPr>
          <w:rFonts w:asciiTheme="minorHAnsi" w:eastAsia="Times New Roman" w:hAnsiTheme="minorHAnsi" w:cstheme="minorHAnsi"/>
          <w:lang w:val="uk-UA" w:eastAsia="uk-UA"/>
        </w:rPr>
        <w:t xml:space="preserve"> </w:t>
      </w:r>
    </w:p>
    <w:p w14:paraId="4892B951" w14:textId="77777777" w:rsidR="00A0144E" w:rsidRDefault="00A0144E">
      <w:pPr>
        <w:rPr>
          <w:rFonts w:eastAsia="Times New Roman" w:cstheme="minorHAnsi"/>
          <w:b/>
          <w:bCs/>
          <w:sz w:val="27"/>
          <w:szCs w:val="27"/>
          <w:lang w:eastAsia="uk-UA"/>
        </w:rPr>
      </w:pPr>
      <w:r>
        <w:rPr>
          <w:rFonts w:eastAsia="Times New Roman" w:cstheme="minorHAnsi"/>
          <w:b/>
          <w:bCs/>
          <w:sz w:val="27"/>
          <w:szCs w:val="27"/>
          <w:lang w:eastAsia="uk-UA"/>
        </w:rPr>
        <w:br w:type="page"/>
      </w:r>
    </w:p>
    <w:p w14:paraId="088330F1" w14:textId="5A5D4E53" w:rsidR="00EC3C08" w:rsidRPr="00EC3C08" w:rsidRDefault="00EC3C08" w:rsidP="00A0144E">
      <w:pPr>
        <w:spacing w:after="120" w:line="240" w:lineRule="auto"/>
        <w:jc w:val="center"/>
        <w:rPr>
          <w:rFonts w:eastAsia="Times New Roman" w:cstheme="minorHAnsi"/>
          <w:sz w:val="24"/>
          <w:szCs w:val="24"/>
          <w:lang w:eastAsia="uk-UA"/>
        </w:rPr>
      </w:pPr>
      <w:r w:rsidRPr="00EC3C08">
        <w:rPr>
          <w:rFonts w:eastAsia="Times New Roman" w:cstheme="minorHAnsi"/>
          <w:b/>
          <w:bCs/>
          <w:sz w:val="27"/>
          <w:szCs w:val="27"/>
          <w:lang w:eastAsia="uk-UA"/>
        </w:rPr>
        <w:lastRenderedPageBreak/>
        <w:t>Додаток № 1</w:t>
      </w:r>
    </w:p>
    <w:p w14:paraId="3199BA47" w14:textId="77777777" w:rsidR="00A0144E" w:rsidRDefault="00EC3C08" w:rsidP="00A0144E">
      <w:pPr>
        <w:spacing w:after="120" w:line="240" w:lineRule="auto"/>
        <w:jc w:val="center"/>
        <w:rPr>
          <w:rFonts w:eastAsia="Times New Roman" w:cstheme="minorHAnsi"/>
          <w:b/>
          <w:bCs/>
          <w:sz w:val="27"/>
          <w:szCs w:val="27"/>
          <w:lang w:eastAsia="uk-UA"/>
        </w:rPr>
      </w:pPr>
      <w:r w:rsidRPr="00EC3C08">
        <w:rPr>
          <w:rFonts w:eastAsia="Times New Roman" w:cstheme="minorHAnsi"/>
          <w:b/>
          <w:bCs/>
          <w:sz w:val="27"/>
          <w:szCs w:val="27"/>
          <w:lang w:eastAsia="uk-UA"/>
        </w:rPr>
        <w:t xml:space="preserve">до договору про надання послуг </w:t>
      </w:r>
      <w:r w:rsidR="00A0144E">
        <w:rPr>
          <w:rFonts w:eastAsia="Times New Roman" w:cstheme="minorHAnsi"/>
          <w:b/>
          <w:bCs/>
          <w:sz w:val="27"/>
          <w:szCs w:val="27"/>
          <w:lang w:eastAsia="uk-UA"/>
        </w:rPr>
        <w:t>з налаштування техніки</w:t>
      </w:r>
    </w:p>
    <w:p w14:paraId="2BF94CB8" w14:textId="12A0F310" w:rsidR="00EC3C08" w:rsidRDefault="00EC3C08" w:rsidP="00A0144E">
      <w:pPr>
        <w:spacing w:after="120" w:line="240" w:lineRule="auto"/>
        <w:jc w:val="both"/>
        <w:rPr>
          <w:rFonts w:eastAsia="Times New Roman" w:cstheme="minorHAnsi"/>
          <w:b/>
          <w:bCs/>
          <w:sz w:val="27"/>
          <w:szCs w:val="27"/>
          <w:lang w:eastAsia="uk-UA"/>
        </w:rPr>
      </w:pPr>
      <w:r w:rsidRPr="00EC3C08">
        <w:rPr>
          <w:rFonts w:eastAsia="Times New Roman" w:cstheme="minorHAnsi"/>
          <w:sz w:val="24"/>
          <w:szCs w:val="24"/>
          <w:lang w:eastAsia="uk-UA"/>
        </w:rPr>
        <w:br/>
        <w:t> Відповідно до п. 1.</w:t>
      </w:r>
      <w:r w:rsidR="00343DDF">
        <w:rPr>
          <w:rFonts w:eastAsia="Times New Roman" w:cstheme="minorHAnsi"/>
          <w:sz w:val="24"/>
          <w:szCs w:val="24"/>
          <w:lang w:eastAsia="uk-UA"/>
        </w:rPr>
        <w:t>2</w:t>
      </w:r>
      <w:r w:rsidRPr="00EC3C08">
        <w:rPr>
          <w:rFonts w:eastAsia="Times New Roman" w:cstheme="minorHAnsi"/>
          <w:sz w:val="24"/>
          <w:szCs w:val="24"/>
          <w:lang w:eastAsia="uk-UA"/>
        </w:rPr>
        <w:t xml:space="preserve">,. Договору про надання послуг </w:t>
      </w:r>
      <w:r w:rsidR="00A0144E">
        <w:rPr>
          <w:rFonts w:eastAsia="Times New Roman" w:cstheme="minorHAnsi"/>
          <w:sz w:val="24"/>
          <w:szCs w:val="24"/>
          <w:lang w:eastAsia="uk-UA"/>
        </w:rPr>
        <w:t>налаштування техніки</w:t>
      </w:r>
      <w:r w:rsidRPr="00EC3C08">
        <w:rPr>
          <w:rFonts w:eastAsia="Times New Roman" w:cstheme="minorHAnsi"/>
          <w:sz w:val="24"/>
          <w:szCs w:val="24"/>
          <w:lang w:eastAsia="uk-UA"/>
        </w:rPr>
        <w:t xml:space="preserve"> (далі – Договір) у даному Додатку № 1 встановлюється наступний перелік </w:t>
      </w:r>
      <w:r w:rsidR="00A0144E">
        <w:rPr>
          <w:rFonts w:eastAsia="Times New Roman" w:cstheme="minorHAnsi"/>
          <w:sz w:val="24"/>
          <w:szCs w:val="24"/>
          <w:lang w:eastAsia="uk-UA"/>
        </w:rPr>
        <w:t>пакетів послуг</w:t>
      </w:r>
      <w:r w:rsidRPr="00EC3C08">
        <w:rPr>
          <w:rFonts w:eastAsia="Times New Roman" w:cstheme="minorHAnsi"/>
          <w:b/>
          <w:bCs/>
          <w:sz w:val="27"/>
          <w:szCs w:val="27"/>
          <w:lang w:eastAsia="uk-UA"/>
        </w:rPr>
        <w:t>:</w:t>
      </w:r>
    </w:p>
    <w:tbl>
      <w:tblPr>
        <w:tblStyle w:val="ae"/>
        <w:tblW w:w="0" w:type="auto"/>
        <w:tblLook w:val="04A0" w:firstRow="1" w:lastRow="0" w:firstColumn="1" w:lastColumn="0" w:noHBand="0" w:noVBand="1"/>
      </w:tblPr>
      <w:tblGrid>
        <w:gridCol w:w="520"/>
        <w:gridCol w:w="8264"/>
        <w:gridCol w:w="1411"/>
      </w:tblGrid>
      <w:tr w:rsidR="00C948FF" w14:paraId="6B914DE1" w14:textId="77777777" w:rsidTr="005604F8">
        <w:tc>
          <w:tcPr>
            <w:tcW w:w="520" w:type="dxa"/>
          </w:tcPr>
          <w:p w14:paraId="1D124FF8" w14:textId="77777777" w:rsidR="00C948FF" w:rsidRPr="00C948FF" w:rsidRDefault="00C948FF" w:rsidP="00A0144E">
            <w:pPr>
              <w:spacing w:after="120"/>
              <w:jc w:val="both"/>
              <w:rPr>
                <w:rFonts w:eastAsia="Times New Roman" w:cstheme="minorHAnsi"/>
                <w:lang w:eastAsia="uk-UA"/>
              </w:rPr>
            </w:pPr>
          </w:p>
        </w:tc>
        <w:tc>
          <w:tcPr>
            <w:tcW w:w="8264" w:type="dxa"/>
          </w:tcPr>
          <w:p w14:paraId="62928D92" w14:textId="32C347F0"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Послуга</w:t>
            </w:r>
          </w:p>
        </w:tc>
        <w:tc>
          <w:tcPr>
            <w:tcW w:w="1411" w:type="dxa"/>
          </w:tcPr>
          <w:p w14:paraId="2B4E07E3" w14:textId="41B69F79"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 xml:space="preserve">Код на сайті </w:t>
            </w:r>
          </w:p>
        </w:tc>
      </w:tr>
      <w:tr w:rsidR="00C948FF" w14:paraId="1A35C054" w14:textId="77777777" w:rsidTr="005604F8">
        <w:tc>
          <w:tcPr>
            <w:tcW w:w="520" w:type="dxa"/>
          </w:tcPr>
          <w:p w14:paraId="40659657" w14:textId="301E51FE"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p>
        </w:tc>
        <w:tc>
          <w:tcPr>
            <w:tcW w:w="8264" w:type="dxa"/>
          </w:tcPr>
          <w:p w14:paraId="14456D23" w14:textId="3C051A25" w:rsidR="00C948FF" w:rsidRPr="00C948FF" w:rsidRDefault="00C948FF" w:rsidP="00A0144E">
            <w:pPr>
              <w:spacing w:after="120"/>
              <w:jc w:val="both"/>
              <w:rPr>
                <w:rFonts w:eastAsia="Times New Roman" w:cstheme="minorHAnsi"/>
                <w:lang w:eastAsia="uk-UA"/>
              </w:rPr>
            </w:pPr>
            <w:r w:rsidRPr="00C948FF">
              <w:rPr>
                <w:rFonts w:eastAsia="Times New Roman" w:cstheme="minorHAnsi"/>
              </w:rPr>
              <w:t>Комплекс послуг та сервісів для мобільних пристроїв Базовий</w:t>
            </w:r>
          </w:p>
        </w:tc>
        <w:tc>
          <w:tcPr>
            <w:tcW w:w="1411" w:type="dxa"/>
          </w:tcPr>
          <w:p w14:paraId="46788FE9" w14:textId="31642726"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302773</w:t>
            </w:r>
          </w:p>
        </w:tc>
      </w:tr>
      <w:tr w:rsidR="00C948FF" w14:paraId="7EA54478" w14:textId="77777777" w:rsidTr="005604F8">
        <w:tc>
          <w:tcPr>
            <w:tcW w:w="520" w:type="dxa"/>
          </w:tcPr>
          <w:p w14:paraId="1B201276" w14:textId="163C5AB6"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2.</w:t>
            </w:r>
          </w:p>
        </w:tc>
        <w:tc>
          <w:tcPr>
            <w:tcW w:w="8264" w:type="dxa"/>
          </w:tcPr>
          <w:p w14:paraId="3870F855" w14:textId="4512F372" w:rsidR="00C948FF" w:rsidRPr="00C948FF" w:rsidRDefault="00C948FF" w:rsidP="00C948FF">
            <w:pPr>
              <w:rPr>
                <w:rFonts w:eastAsia="Times New Roman" w:cstheme="minorHAnsi"/>
              </w:rPr>
            </w:pPr>
            <w:r w:rsidRPr="00C948FF">
              <w:rPr>
                <w:rFonts w:eastAsia="Times New Roman" w:cstheme="minorHAnsi"/>
              </w:rPr>
              <w:t>Комплекс послуг та сервісів для мобільних пристроїв На зв'язку</w:t>
            </w:r>
          </w:p>
        </w:tc>
        <w:tc>
          <w:tcPr>
            <w:tcW w:w="1411" w:type="dxa"/>
          </w:tcPr>
          <w:p w14:paraId="60F3A8F2" w14:textId="22C02352" w:rsidR="00C948FF" w:rsidRPr="00C948FF" w:rsidRDefault="00D2676A" w:rsidP="00A0144E">
            <w:pPr>
              <w:spacing w:after="120"/>
              <w:jc w:val="both"/>
              <w:rPr>
                <w:rFonts w:eastAsia="Times New Roman" w:cstheme="minorHAnsi"/>
                <w:lang w:eastAsia="uk-UA"/>
              </w:rPr>
            </w:pPr>
            <w:r w:rsidRPr="00D2676A">
              <w:rPr>
                <w:rFonts w:eastAsia="Times New Roman" w:cstheme="minorHAnsi"/>
                <w:lang w:eastAsia="uk-UA"/>
              </w:rPr>
              <w:t>78594</w:t>
            </w:r>
          </w:p>
        </w:tc>
      </w:tr>
      <w:tr w:rsidR="00C948FF" w14:paraId="4591B58D" w14:textId="77777777" w:rsidTr="005604F8">
        <w:trPr>
          <w:trHeight w:val="375"/>
        </w:trPr>
        <w:tc>
          <w:tcPr>
            <w:tcW w:w="520" w:type="dxa"/>
          </w:tcPr>
          <w:p w14:paraId="2540B9C3" w14:textId="2470BF00"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3.</w:t>
            </w:r>
          </w:p>
        </w:tc>
        <w:tc>
          <w:tcPr>
            <w:tcW w:w="8264" w:type="dxa"/>
          </w:tcPr>
          <w:p w14:paraId="3F234595" w14:textId="2F8BE53C" w:rsidR="00C948FF" w:rsidRPr="00C948FF" w:rsidRDefault="00C948FF" w:rsidP="005604F8">
            <w:pPr>
              <w:rPr>
                <w:rFonts w:eastAsia="Times New Roman" w:cstheme="minorHAnsi"/>
              </w:rPr>
            </w:pPr>
            <w:r w:rsidRPr="00C948FF">
              <w:rPr>
                <w:rFonts w:eastAsia="Times New Roman" w:cstheme="minorHAnsi"/>
              </w:rPr>
              <w:t>Комплекс послуг та сервісів для мобільних пристроїв Розширений</w:t>
            </w:r>
          </w:p>
        </w:tc>
        <w:tc>
          <w:tcPr>
            <w:tcW w:w="1411" w:type="dxa"/>
          </w:tcPr>
          <w:p w14:paraId="47313381" w14:textId="4A036D2C" w:rsidR="00C948FF" w:rsidRPr="00C948FF" w:rsidRDefault="00D2676A" w:rsidP="00A0144E">
            <w:pPr>
              <w:spacing w:after="120"/>
              <w:jc w:val="both"/>
              <w:rPr>
                <w:rFonts w:eastAsia="Times New Roman" w:cstheme="minorHAnsi"/>
                <w:lang w:eastAsia="uk-UA"/>
              </w:rPr>
            </w:pPr>
            <w:r w:rsidRPr="00D2676A">
              <w:rPr>
                <w:rFonts w:eastAsia="Times New Roman" w:cstheme="minorHAnsi"/>
                <w:lang w:eastAsia="uk-UA"/>
              </w:rPr>
              <w:t>302737</w:t>
            </w:r>
          </w:p>
        </w:tc>
      </w:tr>
      <w:tr w:rsidR="00C948FF" w14:paraId="6FA37AEA" w14:textId="77777777" w:rsidTr="005604F8">
        <w:tc>
          <w:tcPr>
            <w:tcW w:w="520" w:type="dxa"/>
          </w:tcPr>
          <w:p w14:paraId="01EECC53" w14:textId="309FA0E7"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4.</w:t>
            </w:r>
          </w:p>
        </w:tc>
        <w:tc>
          <w:tcPr>
            <w:tcW w:w="8264" w:type="dxa"/>
          </w:tcPr>
          <w:p w14:paraId="4121476C" w14:textId="52700C12" w:rsidR="00C948FF" w:rsidRPr="00C948FF" w:rsidRDefault="00C948FF" w:rsidP="005604F8">
            <w:pPr>
              <w:rPr>
                <w:rFonts w:eastAsia="Times New Roman" w:cstheme="minorHAnsi"/>
              </w:rPr>
            </w:pPr>
            <w:r w:rsidRPr="00C948FF">
              <w:rPr>
                <w:rFonts w:eastAsia="Times New Roman" w:cstheme="minorHAnsi"/>
              </w:rPr>
              <w:t>Комплекс послуг та сервісів для мобільних пристроїв Стандартний</w:t>
            </w:r>
          </w:p>
        </w:tc>
        <w:tc>
          <w:tcPr>
            <w:tcW w:w="1411" w:type="dxa"/>
          </w:tcPr>
          <w:p w14:paraId="34BDC7B7" w14:textId="631B273A"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302796</w:t>
            </w:r>
          </w:p>
        </w:tc>
      </w:tr>
      <w:tr w:rsidR="00C948FF" w14:paraId="6FA3CDDF" w14:textId="77777777" w:rsidTr="005604F8">
        <w:tc>
          <w:tcPr>
            <w:tcW w:w="520" w:type="dxa"/>
          </w:tcPr>
          <w:p w14:paraId="50632ADB" w14:textId="0499EF55" w:rsidR="00C948FF" w:rsidRPr="00C948FF" w:rsidRDefault="00E4389C" w:rsidP="00A0144E">
            <w:pPr>
              <w:spacing w:after="120"/>
              <w:jc w:val="both"/>
              <w:rPr>
                <w:rFonts w:eastAsia="Times New Roman" w:cstheme="minorHAnsi"/>
                <w:lang w:eastAsia="uk-UA"/>
              </w:rPr>
            </w:pPr>
            <w:r>
              <w:rPr>
                <w:rFonts w:eastAsia="Times New Roman" w:cstheme="minorHAnsi"/>
                <w:lang w:eastAsia="uk-UA"/>
              </w:rPr>
              <w:t>5</w:t>
            </w:r>
            <w:r w:rsidR="00C948FF" w:rsidRPr="00C948FF">
              <w:rPr>
                <w:rFonts w:eastAsia="Times New Roman" w:cstheme="minorHAnsi"/>
                <w:lang w:eastAsia="uk-UA"/>
              </w:rPr>
              <w:t>.</w:t>
            </w:r>
          </w:p>
        </w:tc>
        <w:tc>
          <w:tcPr>
            <w:tcW w:w="8264" w:type="dxa"/>
          </w:tcPr>
          <w:p w14:paraId="076FFC89" w14:textId="1F211003" w:rsidR="00C948FF" w:rsidRPr="00C948FF" w:rsidRDefault="00C948FF" w:rsidP="005604F8">
            <w:pPr>
              <w:rPr>
                <w:rFonts w:eastAsia="Times New Roman" w:cstheme="minorHAnsi"/>
              </w:rPr>
            </w:pPr>
            <w:r w:rsidRPr="00C948FF">
              <w:rPr>
                <w:rFonts w:eastAsia="Times New Roman" w:cstheme="minorHAnsi"/>
              </w:rPr>
              <w:t>Комплекс послуг та сервісів для мобільних пристроїв Premium</w:t>
            </w:r>
          </w:p>
        </w:tc>
        <w:tc>
          <w:tcPr>
            <w:tcW w:w="1411" w:type="dxa"/>
          </w:tcPr>
          <w:p w14:paraId="6E37D99A" w14:textId="26F188C1"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346269</w:t>
            </w:r>
          </w:p>
        </w:tc>
      </w:tr>
      <w:tr w:rsidR="00C948FF" w14:paraId="04975060" w14:textId="77777777" w:rsidTr="005604F8">
        <w:tc>
          <w:tcPr>
            <w:tcW w:w="520" w:type="dxa"/>
          </w:tcPr>
          <w:p w14:paraId="7A1DD79F" w14:textId="4CC6718D" w:rsidR="00C948FF" w:rsidRPr="00C948FF" w:rsidRDefault="00E4389C" w:rsidP="00A0144E">
            <w:pPr>
              <w:spacing w:after="120"/>
              <w:jc w:val="both"/>
              <w:rPr>
                <w:rFonts w:eastAsia="Times New Roman" w:cstheme="minorHAnsi"/>
                <w:lang w:eastAsia="uk-UA"/>
              </w:rPr>
            </w:pPr>
            <w:r>
              <w:rPr>
                <w:rFonts w:eastAsia="Times New Roman" w:cstheme="minorHAnsi"/>
                <w:lang w:eastAsia="uk-UA"/>
              </w:rPr>
              <w:t>6</w:t>
            </w:r>
            <w:r w:rsidR="00C948FF" w:rsidRPr="00C948FF">
              <w:rPr>
                <w:rFonts w:eastAsia="Times New Roman" w:cstheme="minorHAnsi"/>
                <w:lang w:eastAsia="uk-UA"/>
              </w:rPr>
              <w:t>.</w:t>
            </w:r>
          </w:p>
        </w:tc>
        <w:tc>
          <w:tcPr>
            <w:tcW w:w="8264" w:type="dxa"/>
          </w:tcPr>
          <w:p w14:paraId="65E5F974" w14:textId="60D032BB" w:rsidR="00C948FF" w:rsidRPr="00C948FF" w:rsidRDefault="00C948FF" w:rsidP="005604F8">
            <w:pPr>
              <w:rPr>
                <w:rFonts w:eastAsia="Times New Roman" w:cstheme="minorHAnsi"/>
              </w:rPr>
            </w:pPr>
            <w:r w:rsidRPr="00C948FF">
              <w:rPr>
                <w:rFonts w:eastAsia="Times New Roman" w:cstheme="minorHAnsi"/>
              </w:rPr>
              <w:t xml:space="preserve">Комплекс послуг та сервісів для мобільних пристроїв </w:t>
            </w:r>
            <w:proofErr w:type="spellStart"/>
            <w:r w:rsidRPr="00C948FF">
              <w:rPr>
                <w:rFonts w:eastAsia="Times New Roman" w:cstheme="minorHAnsi"/>
              </w:rPr>
              <w:t>Ultra</w:t>
            </w:r>
            <w:proofErr w:type="spellEnd"/>
          </w:p>
        </w:tc>
        <w:tc>
          <w:tcPr>
            <w:tcW w:w="1411" w:type="dxa"/>
          </w:tcPr>
          <w:p w14:paraId="429FB95F" w14:textId="14947103"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331107</w:t>
            </w:r>
          </w:p>
        </w:tc>
      </w:tr>
      <w:tr w:rsidR="00C948FF" w14:paraId="038266FA" w14:textId="77777777" w:rsidTr="005604F8">
        <w:tc>
          <w:tcPr>
            <w:tcW w:w="520" w:type="dxa"/>
          </w:tcPr>
          <w:p w14:paraId="3BF324B4" w14:textId="18DF8B41" w:rsidR="00C948FF" w:rsidRPr="00C948FF" w:rsidRDefault="00E4389C" w:rsidP="00A0144E">
            <w:pPr>
              <w:spacing w:after="120"/>
              <w:jc w:val="both"/>
              <w:rPr>
                <w:rFonts w:eastAsia="Times New Roman" w:cstheme="minorHAnsi"/>
                <w:lang w:eastAsia="uk-UA"/>
              </w:rPr>
            </w:pPr>
            <w:r>
              <w:rPr>
                <w:rFonts w:eastAsia="Times New Roman" w:cstheme="minorHAnsi"/>
                <w:lang w:eastAsia="uk-UA"/>
              </w:rPr>
              <w:t>7</w:t>
            </w:r>
            <w:r w:rsidR="00C948FF" w:rsidRPr="00C948FF">
              <w:rPr>
                <w:rFonts w:eastAsia="Times New Roman" w:cstheme="minorHAnsi"/>
                <w:lang w:eastAsia="uk-UA"/>
              </w:rPr>
              <w:t>.</w:t>
            </w:r>
          </w:p>
        </w:tc>
        <w:tc>
          <w:tcPr>
            <w:tcW w:w="8264" w:type="dxa"/>
          </w:tcPr>
          <w:p w14:paraId="79D3DF36" w14:textId="7AF33F4C" w:rsidR="00C948FF" w:rsidRPr="00C948FF" w:rsidRDefault="00C948FF" w:rsidP="005604F8">
            <w:pPr>
              <w:rPr>
                <w:rFonts w:eastAsia="Times New Roman" w:cstheme="minorHAnsi"/>
              </w:rPr>
            </w:pPr>
            <w:r w:rsidRPr="00C948FF">
              <w:rPr>
                <w:rFonts w:eastAsia="Times New Roman" w:cstheme="minorHAnsi"/>
              </w:rPr>
              <w:t xml:space="preserve">Комплекс послуг та сервісів для мобільних пристроїв </w:t>
            </w:r>
            <w:proofErr w:type="spellStart"/>
            <w:r w:rsidRPr="00C948FF">
              <w:rPr>
                <w:rFonts w:eastAsia="Times New Roman" w:cstheme="minorHAnsi"/>
              </w:rPr>
              <w:t>UltraPro</w:t>
            </w:r>
            <w:proofErr w:type="spellEnd"/>
          </w:p>
        </w:tc>
        <w:tc>
          <w:tcPr>
            <w:tcW w:w="1411" w:type="dxa"/>
          </w:tcPr>
          <w:p w14:paraId="502701F1" w14:textId="712F4C72"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346334</w:t>
            </w:r>
          </w:p>
        </w:tc>
      </w:tr>
      <w:tr w:rsidR="00C948FF" w14:paraId="780013D9" w14:textId="77777777" w:rsidTr="005604F8">
        <w:tc>
          <w:tcPr>
            <w:tcW w:w="520" w:type="dxa"/>
          </w:tcPr>
          <w:p w14:paraId="3CB531ED" w14:textId="11874156" w:rsidR="00C948FF" w:rsidRPr="00C948FF" w:rsidRDefault="00E4389C" w:rsidP="00A0144E">
            <w:pPr>
              <w:spacing w:after="120"/>
              <w:jc w:val="both"/>
              <w:rPr>
                <w:rFonts w:eastAsia="Times New Roman" w:cstheme="minorHAnsi"/>
                <w:lang w:eastAsia="uk-UA"/>
              </w:rPr>
            </w:pPr>
            <w:r>
              <w:rPr>
                <w:rFonts w:eastAsia="Times New Roman" w:cstheme="minorHAnsi"/>
                <w:lang w:eastAsia="uk-UA"/>
              </w:rPr>
              <w:t>8</w:t>
            </w:r>
            <w:r w:rsidR="00C948FF" w:rsidRPr="00C948FF">
              <w:rPr>
                <w:rFonts w:eastAsia="Times New Roman" w:cstheme="minorHAnsi"/>
                <w:lang w:eastAsia="uk-UA"/>
              </w:rPr>
              <w:t>.</w:t>
            </w:r>
          </w:p>
        </w:tc>
        <w:tc>
          <w:tcPr>
            <w:tcW w:w="8264" w:type="dxa"/>
          </w:tcPr>
          <w:p w14:paraId="0E493847" w14:textId="7E6B71A2" w:rsidR="00C948FF" w:rsidRPr="00C948FF" w:rsidRDefault="00C948FF" w:rsidP="005604F8">
            <w:pPr>
              <w:rPr>
                <w:rFonts w:eastAsia="Times New Roman" w:cstheme="minorHAnsi"/>
              </w:rPr>
            </w:pPr>
            <w:r w:rsidRPr="00C948FF">
              <w:rPr>
                <w:rFonts w:eastAsia="Times New Roman" w:cstheme="minorHAnsi"/>
              </w:rPr>
              <w:t>Комплекс послуг та сервісів для мобільних пристроїв VIP</w:t>
            </w:r>
          </w:p>
        </w:tc>
        <w:tc>
          <w:tcPr>
            <w:tcW w:w="1411" w:type="dxa"/>
          </w:tcPr>
          <w:p w14:paraId="2A00B3D7" w14:textId="4AC4F5E2"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409559</w:t>
            </w:r>
          </w:p>
        </w:tc>
      </w:tr>
      <w:tr w:rsidR="00C948FF" w14:paraId="0385A8F6" w14:textId="77777777" w:rsidTr="005604F8">
        <w:tc>
          <w:tcPr>
            <w:tcW w:w="520" w:type="dxa"/>
          </w:tcPr>
          <w:p w14:paraId="36065662" w14:textId="6CD85B1E" w:rsidR="00C948FF" w:rsidRPr="00C948FF" w:rsidRDefault="00E4389C" w:rsidP="00A0144E">
            <w:pPr>
              <w:spacing w:after="120"/>
              <w:jc w:val="both"/>
              <w:rPr>
                <w:rFonts w:eastAsia="Times New Roman" w:cstheme="minorHAnsi"/>
                <w:lang w:eastAsia="uk-UA"/>
              </w:rPr>
            </w:pPr>
            <w:r>
              <w:rPr>
                <w:rFonts w:eastAsia="Times New Roman" w:cstheme="minorHAnsi"/>
                <w:lang w:eastAsia="uk-UA"/>
              </w:rPr>
              <w:t>9</w:t>
            </w:r>
            <w:r w:rsidR="00C948FF" w:rsidRPr="00C948FF">
              <w:rPr>
                <w:rFonts w:eastAsia="Times New Roman" w:cstheme="minorHAnsi"/>
                <w:lang w:eastAsia="uk-UA"/>
              </w:rPr>
              <w:t>.</w:t>
            </w:r>
          </w:p>
        </w:tc>
        <w:tc>
          <w:tcPr>
            <w:tcW w:w="8264" w:type="dxa"/>
          </w:tcPr>
          <w:p w14:paraId="2C2CAC78" w14:textId="3D584568" w:rsidR="00C948FF" w:rsidRPr="00C948FF" w:rsidRDefault="00C948FF" w:rsidP="005604F8">
            <w:pPr>
              <w:rPr>
                <w:rFonts w:eastAsia="Times New Roman" w:cstheme="minorHAnsi"/>
              </w:rPr>
            </w:pPr>
            <w:r w:rsidRPr="00C948FF">
              <w:rPr>
                <w:rFonts w:eastAsia="Times New Roman" w:cstheme="minorHAnsi"/>
              </w:rPr>
              <w:t xml:space="preserve">Комплекс услуг и </w:t>
            </w:r>
            <w:proofErr w:type="spellStart"/>
            <w:r w:rsidRPr="00C948FF">
              <w:rPr>
                <w:rFonts w:eastAsia="Times New Roman" w:cstheme="minorHAnsi"/>
              </w:rPr>
              <w:t>сервисов</w:t>
            </w:r>
            <w:proofErr w:type="spellEnd"/>
            <w:r w:rsidRPr="00C948FF">
              <w:rPr>
                <w:rFonts w:eastAsia="Times New Roman" w:cstheme="minorHAnsi"/>
              </w:rPr>
              <w:t xml:space="preserve"> для ноутбука </w:t>
            </w:r>
            <w:proofErr w:type="spellStart"/>
            <w:r w:rsidRPr="00C948FF">
              <w:rPr>
                <w:rFonts w:eastAsia="Times New Roman" w:cstheme="minorHAnsi"/>
              </w:rPr>
              <w:t>Базовый</w:t>
            </w:r>
            <w:proofErr w:type="spellEnd"/>
          </w:p>
        </w:tc>
        <w:tc>
          <w:tcPr>
            <w:tcW w:w="1411" w:type="dxa"/>
          </w:tcPr>
          <w:p w14:paraId="48E13A48" w14:textId="046E9FA5"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80915</w:t>
            </w:r>
          </w:p>
        </w:tc>
      </w:tr>
      <w:tr w:rsidR="00C948FF" w14:paraId="72C51AAC" w14:textId="77777777" w:rsidTr="005604F8">
        <w:tc>
          <w:tcPr>
            <w:tcW w:w="520" w:type="dxa"/>
          </w:tcPr>
          <w:p w14:paraId="39AF9FD0" w14:textId="1FDB6731"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r w:rsidR="00E4389C">
              <w:rPr>
                <w:rFonts w:eastAsia="Times New Roman" w:cstheme="minorHAnsi"/>
                <w:lang w:eastAsia="uk-UA"/>
              </w:rPr>
              <w:t>0</w:t>
            </w:r>
            <w:r w:rsidRPr="00C948FF">
              <w:rPr>
                <w:rFonts w:eastAsia="Times New Roman" w:cstheme="minorHAnsi"/>
                <w:lang w:eastAsia="uk-UA"/>
              </w:rPr>
              <w:t>.</w:t>
            </w:r>
          </w:p>
        </w:tc>
        <w:tc>
          <w:tcPr>
            <w:tcW w:w="8264" w:type="dxa"/>
          </w:tcPr>
          <w:p w14:paraId="2192BC1E" w14:textId="7B9279D1" w:rsidR="00C948FF" w:rsidRPr="00C948FF" w:rsidRDefault="00C948FF" w:rsidP="005604F8">
            <w:pPr>
              <w:rPr>
                <w:rFonts w:eastAsia="Times New Roman" w:cstheme="minorHAnsi"/>
              </w:rPr>
            </w:pPr>
            <w:r w:rsidRPr="00C948FF">
              <w:rPr>
                <w:rFonts w:eastAsia="Times New Roman" w:cstheme="minorHAnsi"/>
              </w:rPr>
              <w:t xml:space="preserve">Комплекс услуг и </w:t>
            </w:r>
            <w:proofErr w:type="spellStart"/>
            <w:r w:rsidRPr="00C948FF">
              <w:rPr>
                <w:rFonts w:eastAsia="Times New Roman" w:cstheme="minorHAnsi"/>
              </w:rPr>
              <w:t>сервисов</w:t>
            </w:r>
            <w:proofErr w:type="spellEnd"/>
            <w:r w:rsidRPr="00C948FF">
              <w:rPr>
                <w:rFonts w:eastAsia="Times New Roman" w:cstheme="minorHAnsi"/>
              </w:rPr>
              <w:t xml:space="preserve"> для ноутбука </w:t>
            </w:r>
            <w:proofErr w:type="spellStart"/>
            <w:r w:rsidRPr="00C948FF">
              <w:rPr>
                <w:rFonts w:eastAsia="Times New Roman" w:cstheme="minorHAnsi"/>
              </w:rPr>
              <w:t>Расширенный</w:t>
            </w:r>
            <w:proofErr w:type="spellEnd"/>
          </w:p>
        </w:tc>
        <w:tc>
          <w:tcPr>
            <w:tcW w:w="1411" w:type="dxa"/>
          </w:tcPr>
          <w:p w14:paraId="15477E4D" w14:textId="4E997401"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198013</w:t>
            </w:r>
          </w:p>
        </w:tc>
      </w:tr>
      <w:tr w:rsidR="00C948FF" w14:paraId="0E3430FA" w14:textId="77777777" w:rsidTr="005604F8">
        <w:trPr>
          <w:trHeight w:val="405"/>
        </w:trPr>
        <w:tc>
          <w:tcPr>
            <w:tcW w:w="520" w:type="dxa"/>
          </w:tcPr>
          <w:p w14:paraId="0E9D3C5D" w14:textId="440DDF6B"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r w:rsidR="00E4389C">
              <w:rPr>
                <w:rFonts w:eastAsia="Times New Roman" w:cstheme="minorHAnsi"/>
                <w:lang w:eastAsia="uk-UA"/>
              </w:rPr>
              <w:t>1</w:t>
            </w:r>
            <w:r w:rsidRPr="00C948FF">
              <w:rPr>
                <w:rFonts w:eastAsia="Times New Roman" w:cstheme="minorHAnsi"/>
                <w:lang w:eastAsia="uk-UA"/>
              </w:rPr>
              <w:t>.</w:t>
            </w:r>
          </w:p>
        </w:tc>
        <w:tc>
          <w:tcPr>
            <w:tcW w:w="8264" w:type="dxa"/>
          </w:tcPr>
          <w:p w14:paraId="41216346" w14:textId="07AFBA80" w:rsidR="00C948FF" w:rsidRPr="00C948FF" w:rsidRDefault="00C948FF" w:rsidP="005604F8">
            <w:pPr>
              <w:rPr>
                <w:rFonts w:eastAsia="Times New Roman" w:cstheme="minorHAnsi"/>
              </w:rPr>
            </w:pPr>
            <w:r w:rsidRPr="00C948FF">
              <w:rPr>
                <w:rFonts w:eastAsia="Times New Roman" w:cstheme="minorHAnsi"/>
              </w:rPr>
              <w:t xml:space="preserve">Комплекс услуг и </w:t>
            </w:r>
            <w:proofErr w:type="spellStart"/>
            <w:r w:rsidRPr="00C948FF">
              <w:rPr>
                <w:rFonts w:eastAsia="Times New Roman" w:cstheme="minorHAnsi"/>
              </w:rPr>
              <w:t>сервисов</w:t>
            </w:r>
            <w:proofErr w:type="spellEnd"/>
            <w:r w:rsidRPr="00C948FF">
              <w:rPr>
                <w:rFonts w:eastAsia="Times New Roman" w:cstheme="minorHAnsi"/>
              </w:rPr>
              <w:t xml:space="preserve"> для ноутбука </w:t>
            </w:r>
            <w:proofErr w:type="spellStart"/>
            <w:r w:rsidRPr="00C948FF">
              <w:rPr>
                <w:rFonts w:eastAsia="Times New Roman" w:cstheme="minorHAnsi"/>
              </w:rPr>
              <w:t>Стандартный</w:t>
            </w:r>
            <w:proofErr w:type="spellEnd"/>
          </w:p>
        </w:tc>
        <w:tc>
          <w:tcPr>
            <w:tcW w:w="1411" w:type="dxa"/>
          </w:tcPr>
          <w:p w14:paraId="38EA43B4" w14:textId="6E0D569C"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80912</w:t>
            </w:r>
          </w:p>
        </w:tc>
      </w:tr>
      <w:tr w:rsidR="00C948FF" w14:paraId="77545426" w14:textId="77777777" w:rsidTr="005604F8">
        <w:tc>
          <w:tcPr>
            <w:tcW w:w="520" w:type="dxa"/>
          </w:tcPr>
          <w:p w14:paraId="03479F78" w14:textId="2DF17D50" w:rsidR="00C948FF" w:rsidRPr="00C948FF" w:rsidRDefault="00E4389C" w:rsidP="00A0144E">
            <w:pPr>
              <w:spacing w:after="120"/>
              <w:jc w:val="both"/>
              <w:rPr>
                <w:rFonts w:eastAsia="Times New Roman" w:cstheme="minorHAnsi"/>
                <w:lang w:eastAsia="uk-UA"/>
              </w:rPr>
            </w:pPr>
            <w:r>
              <w:rPr>
                <w:rFonts w:eastAsia="Times New Roman" w:cstheme="minorHAnsi"/>
                <w:lang w:eastAsia="uk-UA"/>
              </w:rPr>
              <w:t>12</w:t>
            </w:r>
            <w:r w:rsidR="00C948FF" w:rsidRPr="00C948FF">
              <w:rPr>
                <w:rFonts w:eastAsia="Times New Roman" w:cstheme="minorHAnsi"/>
                <w:lang w:eastAsia="uk-UA"/>
              </w:rPr>
              <w:t>.</w:t>
            </w:r>
          </w:p>
        </w:tc>
        <w:tc>
          <w:tcPr>
            <w:tcW w:w="8264" w:type="dxa"/>
          </w:tcPr>
          <w:p w14:paraId="6DBD7E5B" w14:textId="2F1D0759" w:rsidR="00C948FF" w:rsidRPr="00C948FF" w:rsidRDefault="00C948FF" w:rsidP="005604F8">
            <w:pPr>
              <w:rPr>
                <w:rFonts w:eastAsia="Times New Roman" w:cstheme="minorHAnsi"/>
              </w:rPr>
            </w:pPr>
            <w:r w:rsidRPr="00C948FF">
              <w:rPr>
                <w:rFonts w:eastAsia="Times New Roman" w:cstheme="minorHAnsi"/>
              </w:rPr>
              <w:t xml:space="preserve">Комплекс услуг и </w:t>
            </w:r>
            <w:proofErr w:type="spellStart"/>
            <w:r w:rsidRPr="00C948FF">
              <w:rPr>
                <w:rFonts w:eastAsia="Times New Roman" w:cstheme="minorHAnsi"/>
              </w:rPr>
              <w:t>сервисов</w:t>
            </w:r>
            <w:proofErr w:type="spellEnd"/>
            <w:r w:rsidRPr="00C948FF">
              <w:rPr>
                <w:rFonts w:eastAsia="Times New Roman" w:cstheme="minorHAnsi"/>
              </w:rPr>
              <w:t xml:space="preserve"> для ноутбука Premium</w:t>
            </w:r>
          </w:p>
        </w:tc>
        <w:tc>
          <w:tcPr>
            <w:tcW w:w="1411" w:type="dxa"/>
          </w:tcPr>
          <w:p w14:paraId="19A55902" w14:textId="4DA017D1"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346300</w:t>
            </w:r>
          </w:p>
        </w:tc>
      </w:tr>
      <w:tr w:rsidR="00C948FF" w14:paraId="3E2CE2DB" w14:textId="77777777" w:rsidTr="005604F8">
        <w:tc>
          <w:tcPr>
            <w:tcW w:w="520" w:type="dxa"/>
          </w:tcPr>
          <w:p w14:paraId="792D3F5F" w14:textId="160DBCCB"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r w:rsidR="00E4389C">
              <w:rPr>
                <w:rFonts w:eastAsia="Times New Roman" w:cstheme="minorHAnsi"/>
                <w:lang w:eastAsia="uk-UA"/>
              </w:rPr>
              <w:t>3</w:t>
            </w:r>
            <w:r w:rsidRPr="00C948FF">
              <w:rPr>
                <w:rFonts w:eastAsia="Times New Roman" w:cstheme="minorHAnsi"/>
                <w:lang w:eastAsia="uk-UA"/>
              </w:rPr>
              <w:t>.</w:t>
            </w:r>
          </w:p>
        </w:tc>
        <w:tc>
          <w:tcPr>
            <w:tcW w:w="8264" w:type="dxa"/>
          </w:tcPr>
          <w:p w14:paraId="57E50C3B" w14:textId="0C68E4C5" w:rsidR="00C948FF" w:rsidRPr="00C948FF" w:rsidRDefault="00C948FF" w:rsidP="005604F8">
            <w:pPr>
              <w:rPr>
                <w:rFonts w:eastAsia="Times New Roman" w:cstheme="minorHAnsi"/>
              </w:rPr>
            </w:pPr>
            <w:r w:rsidRPr="00C948FF">
              <w:rPr>
                <w:rFonts w:eastAsia="Times New Roman" w:cstheme="minorHAnsi"/>
              </w:rPr>
              <w:t xml:space="preserve">Комплекс услуг и </w:t>
            </w:r>
            <w:proofErr w:type="spellStart"/>
            <w:r w:rsidRPr="00C948FF">
              <w:rPr>
                <w:rFonts w:eastAsia="Times New Roman" w:cstheme="minorHAnsi"/>
              </w:rPr>
              <w:t>сервисов</w:t>
            </w:r>
            <w:proofErr w:type="spellEnd"/>
            <w:r w:rsidRPr="00C948FF">
              <w:rPr>
                <w:rFonts w:eastAsia="Times New Roman" w:cstheme="minorHAnsi"/>
              </w:rPr>
              <w:t xml:space="preserve"> для ноутбука </w:t>
            </w:r>
            <w:proofErr w:type="spellStart"/>
            <w:r w:rsidRPr="00C948FF">
              <w:rPr>
                <w:rFonts w:eastAsia="Times New Roman" w:cstheme="minorHAnsi"/>
              </w:rPr>
              <w:t>Ultra</w:t>
            </w:r>
            <w:proofErr w:type="spellEnd"/>
          </w:p>
        </w:tc>
        <w:tc>
          <w:tcPr>
            <w:tcW w:w="1411" w:type="dxa"/>
          </w:tcPr>
          <w:p w14:paraId="091322DB" w14:textId="0EDC4896"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346343</w:t>
            </w:r>
          </w:p>
        </w:tc>
      </w:tr>
      <w:tr w:rsidR="00C948FF" w14:paraId="005DEBDE" w14:textId="77777777" w:rsidTr="005604F8">
        <w:tc>
          <w:tcPr>
            <w:tcW w:w="520" w:type="dxa"/>
          </w:tcPr>
          <w:p w14:paraId="5B07C758" w14:textId="18D73C6B"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r w:rsidR="00E4389C">
              <w:rPr>
                <w:rFonts w:eastAsia="Times New Roman" w:cstheme="minorHAnsi"/>
                <w:lang w:eastAsia="uk-UA"/>
              </w:rPr>
              <w:t>4</w:t>
            </w:r>
            <w:r w:rsidRPr="00C948FF">
              <w:rPr>
                <w:rFonts w:eastAsia="Times New Roman" w:cstheme="minorHAnsi"/>
                <w:lang w:eastAsia="uk-UA"/>
              </w:rPr>
              <w:t>.</w:t>
            </w:r>
          </w:p>
        </w:tc>
        <w:tc>
          <w:tcPr>
            <w:tcW w:w="8264" w:type="dxa"/>
          </w:tcPr>
          <w:p w14:paraId="5477685D" w14:textId="6C3A1C9F" w:rsidR="00C948FF" w:rsidRPr="00C948FF" w:rsidRDefault="00C948FF" w:rsidP="005604F8">
            <w:pPr>
              <w:rPr>
                <w:rFonts w:eastAsia="Times New Roman" w:cstheme="minorHAnsi"/>
              </w:rPr>
            </w:pPr>
            <w:r w:rsidRPr="00C948FF">
              <w:rPr>
                <w:rFonts w:eastAsia="Times New Roman" w:cstheme="minorHAnsi"/>
              </w:rPr>
              <w:t xml:space="preserve">Комплекс услуг и </w:t>
            </w:r>
            <w:proofErr w:type="spellStart"/>
            <w:r w:rsidRPr="00C948FF">
              <w:rPr>
                <w:rFonts w:eastAsia="Times New Roman" w:cstheme="minorHAnsi"/>
              </w:rPr>
              <w:t>сервисов</w:t>
            </w:r>
            <w:proofErr w:type="spellEnd"/>
            <w:r w:rsidRPr="00C948FF">
              <w:rPr>
                <w:rFonts w:eastAsia="Times New Roman" w:cstheme="minorHAnsi"/>
              </w:rPr>
              <w:t xml:space="preserve"> для ноутбука </w:t>
            </w:r>
            <w:proofErr w:type="spellStart"/>
            <w:r w:rsidRPr="00C948FF">
              <w:rPr>
                <w:rFonts w:eastAsia="Times New Roman" w:cstheme="minorHAnsi"/>
              </w:rPr>
              <w:t>UltraPro</w:t>
            </w:r>
            <w:proofErr w:type="spellEnd"/>
          </w:p>
        </w:tc>
        <w:tc>
          <w:tcPr>
            <w:tcW w:w="1411" w:type="dxa"/>
          </w:tcPr>
          <w:p w14:paraId="03EB991F" w14:textId="6694455A"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346313</w:t>
            </w:r>
          </w:p>
        </w:tc>
      </w:tr>
      <w:tr w:rsidR="00C948FF" w14:paraId="623D4FF1" w14:textId="77777777" w:rsidTr="005604F8">
        <w:tc>
          <w:tcPr>
            <w:tcW w:w="520" w:type="dxa"/>
          </w:tcPr>
          <w:p w14:paraId="2E2E6091" w14:textId="63DC5A17"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r w:rsidR="00E4389C">
              <w:rPr>
                <w:rFonts w:eastAsia="Times New Roman" w:cstheme="minorHAnsi"/>
                <w:lang w:eastAsia="uk-UA"/>
              </w:rPr>
              <w:t>5</w:t>
            </w:r>
            <w:r w:rsidRPr="00C948FF">
              <w:rPr>
                <w:rFonts w:eastAsia="Times New Roman" w:cstheme="minorHAnsi"/>
                <w:lang w:eastAsia="uk-UA"/>
              </w:rPr>
              <w:t>.</w:t>
            </w:r>
          </w:p>
        </w:tc>
        <w:tc>
          <w:tcPr>
            <w:tcW w:w="8264" w:type="dxa"/>
          </w:tcPr>
          <w:p w14:paraId="443B6801" w14:textId="3F2301AF" w:rsidR="00C948FF" w:rsidRPr="00C948FF" w:rsidRDefault="00C948FF" w:rsidP="005604F8">
            <w:pPr>
              <w:rPr>
                <w:rFonts w:eastAsia="Times New Roman" w:cstheme="minorHAnsi"/>
              </w:rPr>
            </w:pPr>
            <w:r w:rsidRPr="00C948FF">
              <w:rPr>
                <w:rFonts w:eastAsia="Times New Roman" w:cstheme="minorHAnsi"/>
              </w:rPr>
              <w:t xml:space="preserve">Комплекс услуг и </w:t>
            </w:r>
            <w:proofErr w:type="spellStart"/>
            <w:r w:rsidRPr="00C948FF">
              <w:rPr>
                <w:rFonts w:eastAsia="Times New Roman" w:cstheme="minorHAnsi"/>
              </w:rPr>
              <w:t>сервисов</w:t>
            </w:r>
            <w:proofErr w:type="spellEnd"/>
            <w:r w:rsidRPr="00C948FF">
              <w:rPr>
                <w:rFonts w:eastAsia="Times New Roman" w:cstheme="minorHAnsi"/>
              </w:rPr>
              <w:t xml:space="preserve"> для ноутбука VIP</w:t>
            </w:r>
          </w:p>
        </w:tc>
        <w:tc>
          <w:tcPr>
            <w:tcW w:w="1411" w:type="dxa"/>
          </w:tcPr>
          <w:p w14:paraId="3611C19C" w14:textId="020CA520" w:rsidR="00C948FF" w:rsidRPr="00C948FF" w:rsidRDefault="00BD62D6" w:rsidP="00A0144E">
            <w:pPr>
              <w:spacing w:after="120"/>
              <w:jc w:val="both"/>
              <w:rPr>
                <w:rFonts w:eastAsia="Times New Roman" w:cstheme="minorHAnsi"/>
                <w:lang w:eastAsia="uk-UA"/>
              </w:rPr>
            </w:pPr>
            <w:r w:rsidRPr="00BD62D6">
              <w:rPr>
                <w:rFonts w:eastAsia="Times New Roman" w:cstheme="minorHAnsi"/>
                <w:lang w:eastAsia="uk-UA"/>
              </w:rPr>
              <w:t>362816</w:t>
            </w:r>
          </w:p>
        </w:tc>
      </w:tr>
      <w:tr w:rsidR="00C948FF" w14:paraId="5F097D60" w14:textId="77777777" w:rsidTr="005604F8">
        <w:tc>
          <w:tcPr>
            <w:tcW w:w="520" w:type="dxa"/>
          </w:tcPr>
          <w:p w14:paraId="6530BB52" w14:textId="19D8FD86"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r w:rsidR="00E4389C">
              <w:rPr>
                <w:rFonts w:eastAsia="Times New Roman" w:cstheme="minorHAnsi"/>
                <w:lang w:eastAsia="uk-UA"/>
              </w:rPr>
              <w:t>6</w:t>
            </w:r>
            <w:r w:rsidRPr="00C948FF">
              <w:rPr>
                <w:rFonts w:eastAsia="Times New Roman" w:cstheme="minorHAnsi"/>
                <w:lang w:eastAsia="uk-UA"/>
              </w:rPr>
              <w:t>.</w:t>
            </w:r>
          </w:p>
        </w:tc>
        <w:tc>
          <w:tcPr>
            <w:tcW w:w="8264" w:type="dxa"/>
          </w:tcPr>
          <w:p w14:paraId="198F32C6" w14:textId="3D046241" w:rsidR="00C948FF" w:rsidRPr="00C948FF" w:rsidRDefault="00C948FF" w:rsidP="005604F8">
            <w:pPr>
              <w:rPr>
                <w:rFonts w:eastAsia="Times New Roman" w:cstheme="minorHAnsi"/>
              </w:rPr>
            </w:pPr>
            <w:r w:rsidRPr="00C948FF">
              <w:rPr>
                <w:rFonts w:eastAsia="Times New Roman" w:cstheme="minorHAnsi"/>
              </w:rPr>
              <w:t>Комплекс услуг "</w:t>
            </w:r>
            <w:proofErr w:type="spellStart"/>
            <w:r w:rsidRPr="00C948FF">
              <w:rPr>
                <w:rFonts w:eastAsia="Times New Roman" w:cstheme="minorHAnsi"/>
              </w:rPr>
              <w:t>Smart</w:t>
            </w:r>
            <w:proofErr w:type="spellEnd"/>
            <w:r w:rsidRPr="00C948FF">
              <w:rPr>
                <w:rFonts w:eastAsia="Times New Roman" w:cstheme="minorHAnsi"/>
              </w:rPr>
              <w:t xml:space="preserve"> TV"</w:t>
            </w:r>
          </w:p>
        </w:tc>
        <w:tc>
          <w:tcPr>
            <w:tcW w:w="1411" w:type="dxa"/>
          </w:tcPr>
          <w:p w14:paraId="259BA4AE" w14:textId="5ACD17BB" w:rsidR="00C948FF" w:rsidRPr="00C948FF" w:rsidRDefault="005604F8" w:rsidP="00A0144E">
            <w:pPr>
              <w:spacing w:after="120"/>
              <w:jc w:val="both"/>
              <w:rPr>
                <w:rFonts w:eastAsia="Times New Roman" w:cstheme="minorHAnsi"/>
                <w:lang w:eastAsia="uk-UA"/>
              </w:rPr>
            </w:pPr>
            <w:r w:rsidRPr="005604F8">
              <w:rPr>
                <w:rFonts w:eastAsia="Times New Roman" w:cstheme="minorHAnsi"/>
                <w:lang w:eastAsia="uk-UA"/>
              </w:rPr>
              <w:t>264880</w:t>
            </w:r>
          </w:p>
        </w:tc>
      </w:tr>
      <w:tr w:rsidR="00C948FF" w14:paraId="2559AC3B" w14:textId="77777777" w:rsidTr="005604F8">
        <w:tc>
          <w:tcPr>
            <w:tcW w:w="520" w:type="dxa"/>
          </w:tcPr>
          <w:p w14:paraId="0A1BC7BC" w14:textId="196228B3"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1</w:t>
            </w:r>
            <w:r w:rsidR="00E4389C">
              <w:rPr>
                <w:rFonts w:eastAsia="Times New Roman" w:cstheme="minorHAnsi"/>
                <w:lang w:eastAsia="uk-UA"/>
              </w:rPr>
              <w:t>7</w:t>
            </w:r>
            <w:r w:rsidRPr="00C948FF">
              <w:rPr>
                <w:rFonts w:eastAsia="Times New Roman" w:cstheme="minorHAnsi"/>
                <w:lang w:eastAsia="uk-UA"/>
              </w:rPr>
              <w:t>.</w:t>
            </w:r>
          </w:p>
        </w:tc>
        <w:tc>
          <w:tcPr>
            <w:tcW w:w="8264" w:type="dxa"/>
          </w:tcPr>
          <w:p w14:paraId="66CA3470" w14:textId="39564F0A" w:rsidR="00C948FF" w:rsidRPr="00C948FF" w:rsidRDefault="00C948FF" w:rsidP="005604F8">
            <w:pPr>
              <w:rPr>
                <w:rFonts w:eastAsia="Times New Roman" w:cstheme="minorHAnsi"/>
              </w:rPr>
            </w:pPr>
            <w:r w:rsidRPr="00C948FF">
              <w:rPr>
                <w:rFonts w:eastAsia="Times New Roman" w:cstheme="minorHAnsi"/>
              </w:rPr>
              <w:t>Комплекс услуг "</w:t>
            </w:r>
            <w:proofErr w:type="spellStart"/>
            <w:r w:rsidRPr="00C948FF">
              <w:rPr>
                <w:rFonts w:eastAsia="Times New Roman" w:cstheme="minorHAnsi"/>
              </w:rPr>
              <w:t>Smart</w:t>
            </w:r>
            <w:proofErr w:type="spellEnd"/>
            <w:r w:rsidRPr="00C948FF">
              <w:rPr>
                <w:rFonts w:eastAsia="Times New Roman" w:cstheme="minorHAnsi"/>
              </w:rPr>
              <w:t xml:space="preserve"> TV" на </w:t>
            </w:r>
            <w:proofErr w:type="spellStart"/>
            <w:r w:rsidRPr="00C948FF">
              <w:rPr>
                <w:rFonts w:eastAsia="Times New Roman" w:cstheme="minorHAnsi"/>
              </w:rPr>
              <w:t>выезде</w:t>
            </w:r>
            <w:proofErr w:type="spellEnd"/>
          </w:p>
        </w:tc>
        <w:tc>
          <w:tcPr>
            <w:tcW w:w="1411" w:type="dxa"/>
          </w:tcPr>
          <w:p w14:paraId="764A8EEA" w14:textId="67CB2572" w:rsidR="00C948FF" w:rsidRPr="00C948FF" w:rsidRDefault="005604F8" w:rsidP="005604F8">
            <w:pPr>
              <w:spacing w:after="120"/>
              <w:rPr>
                <w:rFonts w:eastAsia="Times New Roman" w:cstheme="minorHAnsi"/>
                <w:lang w:eastAsia="uk-UA"/>
              </w:rPr>
            </w:pPr>
            <w:r w:rsidRPr="005604F8">
              <w:rPr>
                <w:rFonts w:eastAsia="Times New Roman" w:cstheme="minorHAnsi"/>
                <w:lang w:eastAsia="uk-UA"/>
              </w:rPr>
              <w:t>167025</w:t>
            </w:r>
          </w:p>
        </w:tc>
      </w:tr>
      <w:tr w:rsidR="00C948FF" w14:paraId="649F76BB" w14:textId="77777777" w:rsidTr="005604F8">
        <w:tc>
          <w:tcPr>
            <w:tcW w:w="520" w:type="dxa"/>
          </w:tcPr>
          <w:p w14:paraId="4F20A616" w14:textId="169FE277" w:rsidR="00C948FF" w:rsidRPr="00C948FF" w:rsidRDefault="005604F8" w:rsidP="00A0144E">
            <w:pPr>
              <w:spacing w:after="120"/>
              <w:jc w:val="both"/>
              <w:rPr>
                <w:rFonts w:eastAsia="Times New Roman" w:cstheme="minorHAnsi"/>
                <w:lang w:eastAsia="uk-UA"/>
              </w:rPr>
            </w:pPr>
            <w:r>
              <w:rPr>
                <w:rFonts w:eastAsia="Times New Roman" w:cstheme="minorHAnsi"/>
                <w:lang w:eastAsia="uk-UA"/>
              </w:rPr>
              <w:t>18</w:t>
            </w:r>
            <w:r w:rsidR="00C948FF" w:rsidRPr="00C948FF">
              <w:rPr>
                <w:rFonts w:eastAsia="Times New Roman" w:cstheme="minorHAnsi"/>
                <w:lang w:eastAsia="uk-UA"/>
              </w:rPr>
              <w:t>.</w:t>
            </w:r>
          </w:p>
        </w:tc>
        <w:tc>
          <w:tcPr>
            <w:tcW w:w="8264" w:type="dxa"/>
          </w:tcPr>
          <w:p w14:paraId="32908956" w14:textId="560DCD97" w:rsidR="00C948FF" w:rsidRPr="00C948FF" w:rsidRDefault="00C948FF" w:rsidP="005604F8">
            <w:pPr>
              <w:rPr>
                <w:rFonts w:eastAsia="Times New Roman" w:cstheme="minorHAnsi"/>
              </w:rPr>
            </w:pPr>
            <w:r w:rsidRPr="00C948FF">
              <w:rPr>
                <w:rFonts w:eastAsia="Times New Roman" w:cstheme="minorHAnsi"/>
              </w:rPr>
              <w:t xml:space="preserve">Комплекс услуг "TV </w:t>
            </w:r>
            <w:proofErr w:type="spellStart"/>
            <w:r w:rsidRPr="00C948FF">
              <w:rPr>
                <w:rFonts w:eastAsia="Times New Roman" w:cstheme="minorHAnsi"/>
              </w:rPr>
              <w:t>Базовый</w:t>
            </w:r>
            <w:proofErr w:type="spellEnd"/>
            <w:r w:rsidRPr="00C948FF">
              <w:rPr>
                <w:rFonts w:eastAsia="Times New Roman" w:cstheme="minorHAnsi"/>
              </w:rPr>
              <w:t>"</w:t>
            </w:r>
          </w:p>
        </w:tc>
        <w:tc>
          <w:tcPr>
            <w:tcW w:w="1411" w:type="dxa"/>
          </w:tcPr>
          <w:p w14:paraId="6DF17EEF" w14:textId="2F23F79A" w:rsidR="005604F8" w:rsidRPr="00C948FF" w:rsidRDefault="005604F8" w:rsidP="00A0144E">
            <w:pPr>
              <w:spacing w:after="120"/>
              <w:jc w:val="both"/>
              <w:rPr>
                <w:rFonts w:eastAsia="Times New Roman" w:cstheme="minorHAnsi"/>
                <w:lang w:eastAsia="uk-UA"/>
              </w:rPr>
            </w:pPr>
            <w:r w:rsidRPr="005604F8">
              <w:rPr>
                <w:rFonts w:eastAsia="Times New Roman" w:cstheme="minorHAnsi"/>
                <w:lang w:eastAsia="uk-UA"/>
              </w:rPr>
              <w:t>262755</w:t>
            </w:r>
          </w:p>
        </w:tc>
      </w:tr>
      <w:tr w:rsidR="00C948FF" w14:paraId="5FF7D460" w14:textId="77777777" w:rsidTr="005604F8">
        <w:tc>
          <w:tcPr>
            <w:tcW w:w="520" w:type="dxa"/>
          </w:tcPr>
          <w:p w14:paraId="549AD0F4" w14:textId="3D341D6A" w:rsidR="00C948FF" w:rsidRPr="00C948FF" w:rsidRDefault="005604F8" w:rsidP="00A0144E">
            <w:pPr>
              <w:spacing w:after="120"/>
              <w:jc w:val="both"/>
              <w:rPr>
                <w:rFonts w:eastAsia="Times New Roman" w:cstheme="minorHAnsi"/>
                <w:lang w:eastAsia="uk-UA"/>
              </w:rPr>
            </w:pPr>
            <w:r>
              <w:rPr>
                <w:rFonts w:eastAsia="Times New Roman" w:cstheme="minorHAnsi"/>
                <w:lang w:eastAsia="uk-UA"/>
              </w:rPr>
              <w:t>19</w:t>
            </w:r>
            <w:r w:rsidR="00C948FF" w:rsidRPr="00C948FF">
              <w:rPr>
                <w:rFonts w:eastAsia="Times New Roman" w:cstheme="minorHAnsi"/>
                <w:lang w:eastAsia="uk-UA"/>
              </w:rPr>
              <w:t>.</w:t>
            </w:r>
          </w:p>
        </w:tc>
        <w:tc>
          <w:tcPr>
            <w:tcW w:w="8264" w:type="dxa"/>
          </w:tcPr>
          <w:p w14:paraId="524F057E" w14:textId="6A950DEB" w:rsidR="00C948FF" w:rsidRPr="00C948FF" w:rsidRDefault="00C948FF" w:rsidP="005604F8">
            <w:pPr>
              <w:rPr>
                <w:rFonts w:eastAsia="Times New Roman" w:cstheme="minorHAnsi"/>
              </w:rPr>
            </w:pPr>
            <w:r w:rsidRPr="00C948FF">
              <w:rPr>
                <w:rFonts w:eastAsia="Times New Roman" w:cstheme="minorHAnsi"/>
              </w:rPr>
              <w:t xml:space="preserve">Комплекс услуг "TV </w:t>
            </w:r>
            <w:proofErr w:type="spellStart"/>
            <w:r w:rsidRPr="00C948FF">
              <w:rPr>
                <w:rFonts w:eastAsia="Times New Roman" w:cstheme="minorHAnsi"/>
              </w:rPr>
              <w:t>Максимальный</w:t>
            </w:r>
            <w:proofErr w:type="spellEnd"/>
            <w:r w:rsidRPr="00C948FF">
              <w:rPr>
                <w:rFonts w:eastAsia="Times New Roman" w:cstheme="minorHAnsi"/>
              </w:rPr>
              <w:t>"</w:t>
            </w:r>
          </w:p>
        </w:tc>
        <w:tc>
          <w:tcPr>
            <w:tcW w:w="1411" w:type="dxa"/>
          </w:tcPr>
          <w:p w14:paraId="3C929F58" w14:textId="19CAD4C2" w:rsidR="00C948FF" w:rsidRPr="00C948FF" w:rsidRDefault="005604F8" w:rsidP="00A0144E">
            <w:pPr>
              <w:spacing w:after="120"/>
              <w:jc w:val="both"/>
              <w:rPr>
                <w:rFonts w:eastAsia="Times New Roman" w:cstheme="minorHAnsi"/>
                <w:lang w:eastAsia="uk-UA"/>
              </w:rPr>
            </w:pPr>
            <w:r w:rsidRPr="005604F8">
              <w:rPr>
                <w:rFonts w:eastAsia="Times New Roman" w:cstheme="minorHAnsi"/>
                <w:lang w:eastAsia="uk-UA"/>
              </w:rPr>
              <w:t>262127</w:t>
            </w:r>
          </w:p>
        </w:tc>
      </w:tr>
      <w:tr w:rsidR="00C948FF" w14:paraId="33DEC50A" w14:textId="77777777" w:rsidTr="005604F8">
        <w:tc>
          <w:tcPr>
            <w:tcW w:w="520" w:type="dxa"/>
          </w:tcPr>
          <w:p w14:paraId="419B45CF" w14:textId="61A3E610"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2</w:t>
            </w:r>
            <w:r w:rsidR="005604F8">
              <w:rPr>
                <w:rFonts w:eastAsia="Times New Roman" w:cstheme="minorHAnsi"/>
                <w:lang w:eastAsia="uk-UA"/>
              </w:rPr>
              <w:t>0</w:t>
            </w:r>
            <w:r w:rsidRPr="00C948FF">
              <w:rPr>
                <w:rFonts w:eastAsia="Times New Roman" w:cstheme="minorHAnsi"/>
                <w:lang w:eastAsia="uk-UA"/>
              </w:rPr>
              <w:t>.</w:t>
            </w:r>
          </w:p>
        </w:tc>
        <w:tc>
          <w:tcPr>
            <w:tcW w:w="8264" w:type="dxa"/>
          </w:tcPr>
          <w:p w14:paraId="7CD1F55B" w14:textId="7343D812" w:rsidR="00C948FF" w:rsidRPr="00C948FF" w:rsidRDefault="00C948FF" w:rsidP="005604F8">
            <w:pPr>
              <w:rPr>
                <w:rFonts w:eastAsia="Times New Roman" w:cstheme="minorHAnsi"/>
              </w:rPr>
            </w:pPr>
            <w:r w:rsidRPr="00C948FF">
              <w:rPr>
                <w:rFonts w:eastAsia="Times New Roman" w:cstheme="minorHAnsi"/>
              </w:rPr>
              <w:t>Комплекс услуг "TV Стандарт"</w:t>
            </w:r>
          </w:p>
        </w:tc>
        <w:tc>
          <w:tcPr>
            <w:tcW w:w="1411" w:type="dxa"/>
          </w:tcPr>
          <w:p w14:paraId="1DBE9820" w14:textId="578A3AA2" w:rsidR="00C948FF" w:rsidRPr="00C948FF" w:rsidRDefault="005604F8" w:rsidP="00A0144E">
            <w:pPr>
              <w:spacing w:after="120"/>
              <w:jc w:val="both"/>
              <w:rPr>
                <w:rFonts w:eastAsia="Times New Roman" w:cstheme="minorHAnsi"/>
                <w:lang w:eastAsia="uk-UA"/>
              </w:rPr>
            </w:pPr>
            <w:r w:rsidRPr="005604F8">
              <w:rPr>
                <w:rFonts w:eastAsia="Times New Roman" w:cstheme="minorHAnsi"/>
                <w:lang w:eastAsia="uk-UA"/>
              </w:rPr>
              <w:t>262929</w:t>
            </w:r>
          </w:p>
        </w:tc>
      </w:tr>
      <w:tr w:rsidR="00C948FF" w14:paraId="45EFBB8F" w14:textId="77777777" w:rsidTr="005604F8">
        <w:tc>
          <w:tcPr>
            <w:tcW w:w="520" w:type="dxa"/>
          </w:tcPr>
          <w:p w14:paraId="0439DA11" w14:textId="7C5879DB" w:rsidR="00C948FF" w:rsidRPr="00C948FF" w:rsidRDefault="00C948FF" w:rsidP="00A0144E">
            <w:pPr>
              <w:spacing w:after="120"/>
              <w:jc w:val="both"/>
              <w:rPr>
                <w:rFonts w:eastAsia="Times New Roman" w:cstheme="minorHAnsi"/>
                <w:lang w:eastAsia="uk-UA"/>
              </w:rPr>
            </w:pPr>
            <w:r w:rsidRPr="00C948FF">
              <w:rPr>
                <w:rFonts w:eastAsia="Times New Roman" w:cstheme="minorHAnsi"/>
                <w:lang w:eastAsia="uk-UA"/>
              </w:rPr>
              <w:t>2</w:t>
            </w:r>
            <w:r w:rsidR="005604F8">
              <w:rPr>
                <w:rFonts w:eastAsia="Times New Roman" w:cstheme="minorHAnsi"/>
                <w:lang w:eastAsia="uk-UA"/>
              </w:rPr>
              <w:t>1</w:t>
            </w:r>
            <w:r w:rsidRPr="00C948FF">
              <w:rPr>
                <w:rFonts w:eastAsia="Times New Roman" w:cstheme="minorHAnsi"/>
                <w:lang w:eastAsia="uk-UA"/>
              </w:rPr>
              <w:t>.</w:t>
            </w:r>
          </w:p>
        </w:tc>
        <w:tc>
          <w:tcPr>
            <w:tcW w:w="8264" w:type="dxa"/>
          </w:tcPr>
          <w:p w14:paraId="3A6F71F4" w14:textId="0CC5135E" w:rsidR="00C948FF" w:rsidRPr="00C948FF" w:rsidRDefault="00C948FF" w:rsidP="005604F8">
            <w:pPr>
              <w:rPr>
                <w:rFonts w:eastAsia="Times New Roman" w:cstheme="minorHAnsi"/>
              </w:rPr>
            </w:pPr>
            <w:r w:rsidRPr="00C948FF">
              <w:rPr>
                <w:rFonts w:eastAsia="Times New Roman" w:cstheme="minorHAnsi"/>
              </w:rPr>
              <w:t xml:space="preserve">Комплекс услуг "TV </w:t>
            </w:r>
            <w:proofErr w:type="spellStart"/>
            <w:r w:rsidRPr="00C948FF">
              <w:rPr>
                <w:rFonts w:eastAsia="Times New Roman" w:cstheme="minorHAnsi"/>
              </w:rPr>
              <w:t>Расширенный</w:t>
            </w:r>
            <w:proofErr w:type="spellEnd"/>
            <w:r w:rsidRPr="00C948FF">
              <w:rPr>
                <w:rFonts w:eastAsia="Times New Roman" w:cstheme="minorHAnsi"/>
              </w:rPr>
              <w:t>"</w:t>
            </w:r>
          </w:p>
        </w:tc>
        <w:tc>
          <w:tcPr>
            <w:tcW w:w="1411" w:type="dxa"/>
          </w:tcPr>
          <w:p w14:paraId="607364D2" w14:textId="2A4F2584" w:rsidR="00C948FF" w:rsidRPr="00C948FF" w:rsidRDefault="005604F8" w:rsidP="00A0144E">
            <w:pPr>
              <w:spacing w:after="120"/>
              <w:jc w:val="both"/>
              <w:rPr>
                <w:rFonts w:eastAsia="Times New Roman" w:cstheme="minorHAnsi"/>
                <w:lang w:eastAsia="uk-UA"/>
              </w:rPr>
            </w:pPr>
            <w:r w:rsidRPr="005604F8">
              <w:rPr>
                <w:rFonts w:eastAsia="Times New Roman" w:cstheme="minorHAnsi"/>
                <w:lang w:eastAsia="uk-UA"/>
              </w:rPr>
              <w:t>262675</w:t>
            </w:r>
          </w:p>
        </w:tc>
      </w:tr>
    </w:tbl>
    <w:p w14:paraId="0A370147" w14:textId="77777777" w:rsidR="00C948FF" w:rsidRPr="00EC3C08" w:rsidRDefault="00C948FF" w:rsidP="00A0144E">
      <w:pPr>
        <w:spacing w:after="120" w:line="240" w:lineRule="auto"/>
        <w:jc w:val="both"/>
        <w:rPr>
          <w:rFonts w:eastAsia="Times New Roman" w:cstheme="minorHAnsi"/>
          <w:sz w:val="24"/>
          <w:szCs w:val="24"/>
          <w:lang w:eastAsia="uk-UA"/>
        </w:rPr>
      </w:pPr>
    </w:p>
    <w:p w14:paraId="247B7CBA" w14:textId="62632CEA" w:rsidR="00346B52" w:rsidRPr="00EC3C08" w:rsidRDefault="00346B52" w:rsidP="00EC10E0">
      <w:pPr>
        <w:spacing w:after="120"/>
        <w:jc w:val="both"/>
        <w:rPr>
          <w:rFonts w:cstheme="minorHAnsi"/>
        </w:rPr>
      </w:pPr>
    </w:p>
    <w:sectPr w:rsidR="00346B52" w:rsidRPr="00EC3C08" w:rsidSect="00AB362A">
      <w:pgSz w:w="11906" w:h="16838"/>
      <w:pgMar w:top="567" w:right="85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3158"/>
    <w:multiLevelType w:val="multilevel"/>
    <w:tmpl w:val="6A92F008"/>
    <w:lvl w:ilvl="0">
      <w:start w:val="1"/>
      <w:numFmt w:val="decimal"/>
      <w:lvlText w:val="%1."/>
      <w:lvlJc w:val="left"/>
      <w:pPr>
        <w:ind w:left="720" w:hanging="360"/>
      </w:pPr>
      <w:rPr>
        <w:b/>
        <w:i w:val="0"/>
      </w:rPr>
    </w:lvl>
    <w:lvl w:ilvl="1">
      <w:start w:val="1"/>
      <w:numFmt w:val="decimal"/>
      <w:lvlText w:val="%1.%2."/>
      <w:lvlJc w:val="left"/>
      <w:pPr>
        <w:ind w:left="480" w:hanging="480"/>
      </w:pPr>
      <w:rPr>
        <w:b w:val="0"/>
        <w:i w:val="0"/>
      </w:rPr>
    </w:lvl>
    <w:lvl w:ilvl="2">
      <w:start w:val="1"/>
      <w:numFmt w:val="decimal"/>
      <w:lvlText w:val="%1.%2.%3."/>
      <w:lvlJc w:val="left"/>
      <w:pPr>
        <w:ind w:left="1004" w:hanging="720"/>
      </w:pPr>
      <w:rPr>
        <w:b w:val="0"/>
        <w:i w:val="0"/>
      </w:rPr>
    </w:lvl>
    <w:lvl w:ilvl="3">
      <w:start w:val="1"/>
      <w:numFmt w:val="decimal"/>
      <w:lvlText w:val="%1.%2.%3.%4."/>
      <w:lvlJc w:val="left"/>
      <w:pPr>
        <w:ind w:left="1288" w:hanging="719"/>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EBC2235"/>
    <w:multiLevelType w:val="hybridMultilevel"/>
    <w:tmpl w:val="219809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1D"/>
    <w:rsid w:val="0005265A"/>
    <w:rsid w:val="000C1DFC"/>
    <w:rsid w:val="00153E7A"/>
    <w:rsid w:val="002133BC"/>
    <w:rsid w:val="00225C99"/>
    <w:rsid w:val="002502B1"/>
    <w:rsid w:val="002714EC"/>
    <w:rsid w:val="00273A41"/>
    <w:rsid w:val="00296487"/>
    <w:rsid w:val="00343DDF"/>
    <w:rsid w:val="00346B52"/>
    <w:rsid w:val="0038094D"/>
    <w:rsid w:val="005604F8"/>
    <w:rsid w:val="005E59C8"/>
    <w:rsid w:val="006C551D"/>
    <w:rsid w:val="006E5D17"/>
    <w:rsid w:val="00781D09"/>
    <w:rsid w:val="007D5621"/>
    <w:rsid w:val="00935079"/>
    <w:rsid w:val="009F75CB"/>
    <w:rsid w:val="00A0144E"/>
    <w:rsid w:val="00AB362A"/>
    <w:rsid w:val="00B30834"/>
    <w:rsid w:val="00BD62D6"/>
    <w:rsid w:val="00C90EAD"/>
    <w:rsid w:val="00C948FF"/>
    <w:rsid w:val="00CE0FFB"/>
    <w:rsid w:val="00D2676A"/>
    <w:rsid w:val="00DB0822"/>
    <w:rsid w:val="00DC7790"/>
    <w:rsid w:val="00DD57C6"/>
    <w:rsid w:val="00E4389C"/>
    <w:rsid w:val="00EC10E0"/>
    <w:rsid w:val="00EC3C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DBDB"/>
  <w15:chartTrackingRefBased/>
  <w15:docId w15:val="{1F6FB161-28BE-4D71-BB06-7BC2D9ED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C3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C08"/>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EC3C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C3C08"/>
    <w:rPr>
      <w:b/>
      <w:bCs/>
    </w:rPr>
  </w:style>
  <w:style w:type="character" w:styleId="a5">
    <w:name w:val="annotation reference"/>
    <w:basedOn w:val="a0"/>
    <w:uiPriority w:val="99"/>
    <w:semiHidden/>
    <w:unhideWhenUsed/>
    <w:rsid w:val="0005265A"/>
    <w:rPr>
      <w:sz w:val="16"/>
      <w:szCs w:val="16"/>
    </w:rPr>
  </w:style>
  <w:style w:type="paragraph" w:styleId="a6">
    <w:name w:val="annotation text"/>
    <w:basedOn w:val="a"/>
    <w:link w:val="a7"/>
    <w:uiPriority w:val="99"/>
    <w:semiHidden/>
    <w:unhideWhenUsed/>
    <w:rsid w:val="0005265A"/>
    <w:pPr>
      <w:spacing w:line="240" w:lineRule="auto"/>
    </w:pPr>
    <w:rPr>
      <w:sz w:val="20"/>
      <w:szCs w:val="20"/>
    </w:rPr>
  </w:style>
  <w:style w:type="character" w:customStyle="1" w:styleId="a7">
    <w:name w:val="Текст примечания Знак"/>
    <w:basedOn w:val="a0"/>
    <w:link w:val="a6"/>
    <w:uiPriority w:val="99"/>
    <w:semiHidden/>
    <w:rsid w:val="0005265A"/>
    <w:rPr>
      <w:sz w:val="20"/>
      <w:szCs w:val="20"/>
    </w:rPr>
  </w:style>
  <w:style w:type="paragraph" w:styleId="a8">
    <w:name w:val="annotation subject"/>
    <w:basedOn w:val="a6"/>
    <w:next w:val="a6"/>
    <w:link w:val="a9"/>
    <w:uiPriority w:val="99"/>
    <w:semiHidden/>
    <w:unhideWhenUsed/>
    <w:rsid w:val="0005265A"/>
    <w:rPr>
      <w:b/>
      <w:bCs/>
    </w:rPr>
  </w:style>
  <w:style w:type="character" w:customStyle="1" w:styleId="a9">
    <w:name w:val="Тема примечания Знак"/>
    <w:basedOn w:val="a7"/>
    <w:link w:val="a8"/>
    <w:uiPriority w:val="99"/>
    <w:semiHidden/>
    <w:rsid w:val="0005265A"/>
    <w:rPr>
      <w:b/>
      <w:bCs/>
      <w:sz w:val="20"/>
      <w:szCs w:val="20"/>
    </w:rPr>
  </w:style>
  <w:style w:type="paragraph" w:styleId="aa">
    <w:name w:val="Balloon Text"/>
    <w:basedOn w:val="a"/>
    <w:link w:val="ab"/>
    <w:uiPriority w:val="99"/>
    <w:semiHidden/>
    <w:unhideWhenUsed/>
    <w:rsid w:val="0005265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5265A"/>
    <w:rPr>
      <w:rFonts w:ascii="Segoe UI" w:hAnsi="Segoe UI" w:cs="Segoe UI"/>
      <w:sz w:val="18"/>
      <w:szCs w:val="18"/>
    </w:rPr>
  </w:style>
  <w:style w:type="paragraph" w:styleId="ac">
    <w:name w:val="Body Text"/>
    <w:basedOn w:val="a"/>
    <w:link w:val="ad"/>
    <w:uiPriority w:val="99"/>
    <w:semiHidden/>
    <w:unhideWhenUsed/>
    <w:rsid w:val="00DC7790"/>
    <w:pPr>
      <w:spacing w:after="120" w:line="240" w:lineRule="auto"/>
    </w:pPr>
    <w:rPr>
      <w:rFonts w:ascii="Times New Roman" w:eastAsiaTheme="minorEastAsia" w:hAnsi="Times New Roman" w:cs="Times New Roman"/>
      <w:sz w:val="24"/>
      <w:szCs w:val="24"/>
      <w:lang w:val="ru-RU" w:eastAsia="ru-RU"/>
    </w:rPr>
  </w:style>
  <w:style w:type="character" w:customStyle="1" w:styleId="ad">
    <w:name w:val="Основной текст Знак"/>
    <w:basedOn w:val="a0"/>
    <w:link w:val="ac"/>
    <w:uiPriority w:val="99"/>
    <w:semiHidden/>
    <w:rsid w:val="00DC7790"/>
    <w:rPr>
      <w:rFonts w:ascii="Times New Roman" w:eastAsiaTheme="minorEastAsia" w:hAnsi="Times New Roman" w:cs="Times New Roman"/>
      <w:sz w:val="24"/>
      <w:szCs w:val="24"/>
      <w:lang w:val="ru-RU" w:eastAsia="ru-RU"/>
    </w:rPr>
  </w:style>
  <w:style w:type="table" w:styleId="ae">
    <w:name w:val="Table Grid"/>
    <w:basedOn w:val="a1"/>
    <w:uiPriority w:val="39"/>
    <w:rsid w:val="00C9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948FF"/>
    <w:pPr>
      <w:spacing w:after="0" w:line="240" w:lineRule="auto"/>
      <w:ind w:left="720"/>
    </w:pPr>
    <w:rPr>
      <w:rFonts w:ascii="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125">
      <w:bodyDiv w:val="1"/>
      <w:marLeft w:val="0"/>
      <w:marRight w:val="0"/>
      <w:marTop w:val="0"/>
      <w:marBottom w:val="0"/>
      <w:divBdr>
        <w:top w:val="none" w:sz="0" w:space="0" w:color="auto"/>
        <w:left w:val="none" w:sz="0" w:space="0" w:color="auto"/>
        <w:bottom w:val="none" w:sz="0" w:space="0" w:color="auto"/>
        <w:right w:val="none" w:sz="0" w:space="0" w:color="auto"/>
      </w:divBdr>
    </w:div>
    <w:div w:id="49576439">
      <w:bodyDiv w:val="1"/>
      <w:marLeft w:val="0"/>
      <w:marRight w:val="0"/>
      <w:marTop w:val="0"/>
      <w:marBottom w:val="0"/>
      <w:divBdr>
        <w:top w:val="none" w:sz="0" w:space="0" w:color="auto"/>
        <w:left w:val="none" w:sz="0" w:space="0" w:color="auto"/>
        <w:bottom w:val="none" w:sz="0" w:space="0" w:color="auto"/>
        <w:right w:val="none" w:sz="0" w:space="0" w:color="auto"/>
      </w:divBdr>
    </w:div>
    <w:div w:id="55131334">
      <w:bodyDiv w:val="1"/>
      <w:marLeft w:val="0"/>
      <w:marRight w:val="0"/>
      <w:marTop w:val="0"/>
      <w:marBottom w:val="0"/>
      <w:divBdr>
        <w:top w:val="none" w:sz="0" w:space="0" w:color="auto"/>
        <w:left w:val="none" w:sz="0" w:space="0" w:color="auto"/>
        <w:bottom w:val="none" w:sz="0" w:space="0" w:color="auto"/>
        <w:right w:val="none" w:sz="0" w:space="0" w:color="auto"/>
      </w:divBdr>
    </w:div>
    <w:div w:id="85425410">
      <w:bodyDiv w:val="1"/>
      <w:marLeft w:val="0"/>
      <w:marRight w:val="0"/>
      <w:marTop w:val="0"/>
      <w:marBottom w:val="0"/>
      <w:divBdr>
        <w:top w:val="none" w:sz="0" w:space="0" w:color="auto"/>
        <w:left w:val="none" w:sz="0" w:space="0" w:color="auto"/>
        <w:bottom w:val="none" w:sz="0" w:space="0" w:color="auto"/>
        <w:right w:val="none" w:sz="0" w:space="0" w:color="auto"/>
      </w:divBdr>
    </w:div>
    <w:div w:id="190728208">
      <w:bodyDiv w:val="1"/>
      <w:marLeft w:val="0"/>
      <w:marRight w:val="0"/>
      <w:marTop w:val="0"/>
      <w:marBottom w:val="0"/>
      <w:divBdr>
        <w:top w:val="none" w:sz="0" w:space="0" w:color="auto"/>
        <w:left w:val="none" w:sz="0" w:space="0" w:color="auto"/>
        <w:bottom w:val="none" w:sz="0" w:space="0" w:color="auto"/>
        <w:right w:val="none" w:sz="0" w:space="0" w:color="auto"/>
      </w:divBdr>
    </w:div>
    <w:div w:id="264116404">
      <w:bodyDiv w:val="1"/>
      <w:marLeft w:val="0"/>
      <w:marRight w:val="0"/>
      <w:marTop w:val="0"/>
      <w:marBottom w:val="0"/>
      <w:divBdr>
        <w:top w:val="none" w:sz="0" w:space="0" w:color="auto"/>
        <w:left w:val="none" w:sz="0" w:space="0" w:color="auto"/>
        <w:bottom w:val="none" w:sz="0" w:space="0" w:color="auto"/>
        <w:right w:val="none" w:sz="0" w:space="0" w:color="auto"/>
      </w:divBdr>
    </w:div>
    <w:div w:id="466094776">
      <w:bodyDiv w:val="1"/>
      <w:marLeft w:val="0"/>
      <w:marRight w:val="0"/>
      <w:marTop w:val="0"/>
      <w:marBottom w:val="0"/>
      <w:divBdr>
        <w:top w:val="none" w:sz="0" w:space="0" w:color="auto"/>
        <w:left w:val="none" w:sz="0" w:space="0" w:color="auto"/>
        <w:bottom w:val="none" w:sz="0" w:space="0" w:color="auto"/>
        <w:right w:val="none" w:sz="0" w:space="0" w:color="auto"/>
      </w:divBdr>
    </w:div>
    <w:div w:id="482046085">
      <w:bodyDiv w:val="1"/>
      <w:marLeft w:val="0"/>
      <w:marRight w:val="0"/>
      <w:marTop w:val="0"/>
      <w:marBottom w:val="0"/>
      <w:divBdr>
        <w:top w:val="none" w:sz="0" w:space="0" w:color="auto"/>
        <w:left w:val="none" w:sz="0" w:space="0" w:color="auto"/>
        <w:bottom w:val="none" w:sz="0" w:space="0" w:color="auto"/>
        <w:right w:val="none" w:sz="0" w:space="0" w:color="auto"/>
      </w:divBdr>
    </w:div>
    <w:div w:id="556479531">
      <w:bodyDiv w:val="1"/>
      <w:marLeft w:val="0"/>
      <w:marRight w:val="0"/>
      <w:marTop w:val="0"/>
      <w:marBottom w:val="0"/>
      <w:divBdr>
        <w:top w:val="none" w:sz="0" w:space="0" w:color="auto"/>
        <w:left w:val="none" w:sz="0" w:space="0" w:color="auto"/>
        <w:bottom w:val="none" w:sz="0" w:space="0" w:color="auto"/>
        <w:right w:val="none" w:sz="0" w:space="0" w:color="auto"/>
      </w:divBdr>
    </w:div>
    <w:div w:id="611867549">
      <w:bodyDiv w:val="1"/>
      <w:marLeft w:val="0"/>
      <w:marRight w:val="0"/>
      <w:marTop w:val="0"/>
      <w:marBottom w:val="0"/>
      <w:divBdr>
        <w:top w:val="none" w:sz="0" w:space="0" w:color="auto"/>
        <w:left w:val="none" w:sz="0" w:space="0" w:color="auto"/>
        <w:bottom w:val="none" w:sz="0" w:space="0" w:color="auto"/>
        <w:right w:val="none" w:sz="0" w:space="0" w:color="auto"/>
      </w:divBdr>
    </w:div>
    <w:div w:id="738097264">
      <w:bodyDiv w:val="1"/>
      <w:marLeft w:val="0"/>
      <w:marRight w:val="0"/>
      <w:marTop w:val="0"/>
      <w:marBottom w:val="0"/>
      <w:divBdr>
        <w:top w:val="none" w:sz="0" w:space="0" w:color="auto"/>
        <w:left w:val="none" w:sz="0" w:space="0" w:color="auto"/>
        <w:bottom w:val="none" w:sz="0" w:space="0" w:color="auto"/>
        <w:right w:val="none" w:sz="0" w:space="0" w:color="auto"/>
      </w:divBdr>
    </w:div>
    <w:div w:id="760688753">
      <w:bodyDiv w:val="1"/>
      <w:marLeft w:val="0"/>
      <w:marRight w:val="0"/>
      <w:marTop w:val="0"/>
      <w:marBottom w:val="0"/>
      <w:divBdr>
        <w:top w:val="none" w:sz="0" w:space="0" w:color="auto"/>
        <w:left w:val="none" w:sz="0" w:space="0" w:color="auto"/>
        <w:bottom w:val="none" w:sz="0" w:space="0" w:color="auto"/>
        <w:right w:val="none" w:sz="0" w:space="0" w:color="auto"/>
      </w:divBdr>
    </w:div>
    <w:div w:id="811487255">
      <w:bodyDiv w:val="1"/>
      <w:marLeft w:val="0"/>
      <w:marRight w:val="0"/>
      <w:marTop w:val="0"/>
      <w:marBottom w:val="0"/>
      <w:divBdr>
        <w:top w:val="none" w:sz="0" w:space="0" w:color="auto"/>
        <w:left w:val="none" w:sz="0" w:space="0" w:color="auto"/>
        <w:bottom w:val="none" w:sz="0" w:space="0" w:color="auto"/>
        <w:right w:val="none" w:sz="0" w:space="0" w:color="auto"/>
      </w:divBdr>
    </w:div>
    <w:div w:id="866914342">
      <w:bodyDiv w:val="1"/>
      <w:marLeft w:val="0"/>
      <w:marRight w:val="0"/>
      <w:marTop w:val="0"/>
      <w:marBottom w:val="0"/>
      <w:divBdr>
        <w:top w:val="none" w:sz="0" w:space="0" w:color="auto"/>
        <w:left w:val="none" w:sz="0" w:space="0" w:color="auto"/>
        <w:bottom w:val="none" w:sz="0" w:space="0" w:color="auto"/>
        <w:right w:val="none" w:sz="0" w:space="0" w:color="auto"/>
      </w:divBdr>
    </w:div>
    <w:div w:id="887835017">
      <w:bodyDiv w:val="1"/>
      <w:marLeft w:val="0"/>
      <w:marRight w:val="0"/>
      <w:marTop w:val="0"/>
      <w:marBottom w:val="0"/>
      <w:divBdr>
        <w:top w:val="none" w:sz="0" w:space="0" w:color="auto"/>
        <w:left w:val="none" w:sz="0" w:space="0" w:color="auto"/>
        <w:bottom w:val="none" w:sz="0" w:space="0" w:color="auto"/>
        <w:right w:val="none" w:sz="0" w:space="0" w:color="auto"/>
      </w:divBdr>
      <w:divsChild>
        <w:div w:id="926698176">
          <w:marLeft w:val="0"/>
          <w:marRight w:val="0"/>
          <w:marTop w:val="0"/>
          <w:marBottom w:val="0"/>
          <w:divBdr>
            <w:top w:val="none" w:sz="0" w:space="0" w:color="auto"/>
            <w:left w:val="none" w:sz="0" w:space="0" w:color="auto"/>
            <w:bottom w:val="none" w:sz="0" w:space="0" w:color="auto"/>
            <w:right w:val="none" w:sz="0" w:space="0" w:color="auto"/>
          </w:divBdr>
        </w:div>
      </w:divsChild>
    </w:div>
    <w:div w:id="989362228">
      <w:bodyDiv w:val="1"/>
      <w:marLeft w:val="0"/>
      <w:marRight w:val="0"/>
      <w:marTop w:val="0"/>
      <w:marBottom w:val="0"/>
      <w:divBdr>
        <w:top w:val="none" w:sz="0" w:space="0" w:color="auto"/>
        <w:left w:val="none" w:sz="0" w:space="0" w:color="auto"/>
        <w:bottom w:val="none" w:sz="0" w:space="0" w:color="auto"/>
        <w:right w:val="none" w:sz="0" w:space="0" w:color="auto"/>
      </w:divBdr>
    </w:div>
    <w:div w:id="1055739270">
      <w:bodyDiv w:val="1"/>
      <w:marLeft w:val="0"/>
      <w:marRight w:val="0"/>
      <w:marTop w:val="0"/>
      <w:marBottom w:val="0"/>
      <w:divBdr>
        <w:top w:val="none" w:sz="0" w:space="0" w:color="auto"/>
        <w:left w:val="none" w:sz="0" w:space="0" w:color="auto"/>
        <w:bottom w:val="none" w:sz="0" w:space="0" w:color="auto"/>
        <w:right w:val="none" w:sz="0" w:space="0" w:color="auto"/>
      </w:divBdr>
    </w:div>
    <w:div w:id="1193953800">
      <w:bodyDiv w:val="1"/>
      <w:marLeft w:val="0"/>
      <w:marRight w:val="0"/>
      <w:marTop w:val="0"/>
      <w:marBottom w:val="0"/>
      <w:divBdr>
        <w:top w:val="none" w:sz="0" w:space="0" w:color="auto"/>
        <w:left w:val="none" w:sz="0" w:space="0" w:color="auto"/>
        <w:bottom w:val="none" w:sz="0" w:space="0" w:color="auto"/>
        <w:right w:val="none" w:sz="0" w:space="0" w:color="auto"/>
      </w:divBdr>
    </w:div>
    <w:div w:id="1351953401">
      <w:bodyDiv w:val="1"/>
      <w:marLeft w:val="0"/>
      <w:marRight w:val="0"/>
      <w:marTop w:val="0"/>
      <w:marBottom w:val="0"/>
      <w:divBdr>
        <w:top w:val="none" w:sz="0" w:space="0" w:color="auto"/>
        <w:left w:val="none" w:sz="0" w:space="0" w:color="auto"/>
        <w:bottom w:val="none" w:sz="0" w:space="0" w:color="auto"/>
        <w:right w:val="none" w:sz="0" w:space="0" w:color="auto"/>
      </w:divBdr>
    </w:div>
    <w:div w:id="1459225196">
      <w:bodyDiv w:val="1"/>
      <w:marLeft w:val="0"/>
      <w:marRight w:val="0"/>
      <w:marTop w:val="0"/>
      <w:marBottom w:val="0"/>
      <w:divBdr>
        <w:top w:val="none" w:sz="0" w:space="0" w:color="auto"/>
        <w:left w:val="none" w:sz="0" w:space="0" w:color="auto"/>
        <w:bottom w:val="none" w:sz="0" w:space="0" w:color="auto"/>
        <w:right w:val="none" w:sz="0" w:space="0" w:color="auto"/>
      </w:divBdr>
    </w:div>
    <w:div w:id="1732730285">
      <w:bodyDiv w:val="1"/>
      <w:marLeft w:val="0"/>
      <w:marRight w:val="0"/>
      <w:marTop w:val="0"/>
      <w:marBottom w:val="0"/>
      <w:divBdr>
        <w:top w:val="none" w:sz="0" w:space="0" w:color="auto"/>
        <w:left w:val="none" w:sz="0" w:space="0" w:color="auto"/>
        <w:bottom w:val="none" w:sz="0" w:space="0" w:color="auto"/>
        <w:right w:val="none" w:sz="0" w:space="0" w:color="auto"/>
      </w:divBdr>
    </w:div>
    <w:div w:id="1748720365">
      <w:bodyDiv w:val="1"/>
      <w:marLeft w:val="0"/>
      <w:marRight w:val="0"/>
      <w:marTop w:val="0"/>
      <w:marBottom w:val="0"/>
      <w:divBdr>
        <w:top w:val="none" w:sz="0" w:space="0" w:color="auto"/>
        <w:left w:val="none" w:sz="0" w:space="0" w:color="auto"/>
        <w:bottom w:val="none" w:sz="0" w:space="0" w:color="auto"/>
        <w:right w:val="none" w:sz="0" w:space="0" w:color="auto"/>
      </w:divBdr>
    </w:div>
    <w:div w:id="1815902531">
      <w:bodyDiv w:val="1"/>
      <w:marLeft w:val="0"/>
      <w:marRight w:val="0"/>
      <w:marTop w:val="0"/>
      <w:marBottom w:val="0"/>
      <w:divBdr>
        <w:top w:val="none" w:sz="0" w:space="0" w:color="auto"/>
        <w:left w:val="none" w:sz="0" w:space="0" w:color="auto"/>
        <w:bottom w:val="none" w:sz="0" w:space="0" w:color="auto"/>
        <w:right w:val="none" w:sz="0" w:space="0" w:color="auto"/>
      </w:divBdr>
    </w:div>
    <w:div w:id="1823158046">
      <w:bodyDiv w:val="1"/>
      <w:marLeft w:val="0"/>
      <w:marRight w:val="0"/>
      <w:marTop w:val="0"/>
      <w:marBottom w:val="0"/>
      <w:divBdr>
        <w:top w:val="none" w:sz="0" w:space="0" w:color="auto"/>
        <w:left w:val="none" w:sz="0" w:space="0" w:color="auto"/>
        <w:bottom w:val="none" w:sz="0" w:space="0" w:color="auto"/>
        <w:right w:val="none" w:sz="0" w:space="0" w:color="auto"/>
      </w:divBdr>
    </w:div>
    <w:div w:id="1879314157">
      <w:bodyDiv w:val="1"/>
      <w:marLeft w:val="0"/>
      <w:marRight w:val="0"/>
      <w:marTop w:val="0"/>
      <w:marBottom w:val="0"/>
      <w:divBdr>
        <w:top w:val="none" w:sz="0" w:space="0" w:color="auto"/>
        <w:left w:val="none" w:sz="0" w:space="0" w:color="auto"/>
        <w:bottom w:val="none" w:sz="0" w:space="0" w:color="auto"/>
        <w:right w:val="none" w:sz="0" w:space="0" w:color="auto"/>
      </w:divBdr>
    </w:div>
    <w:div w:id="20423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8984</Words>
  <Characters>5122</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MOYO</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Новосельская Наталья</dc:creator>
  <cp:keywords/>
  <dc:description/>
  <cp:lastModifiedBy>Новосельская Наталья</cp:lastModifiedBy>
  <cp:revision>17</cp:revision>
  <dcterms:created xsi:type="dcterms:W3CDTF">2025-10-14T11:23:00Z</dcterms:created>
  <dcterms:modified xsi:type="dcterms:W3CDTF">2025-10-14T18:30:00Z</dcterms:modified>
</cp:coreProperties>
</file>